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14B26" w14:textId="77777777" w:rsidR="00F76ACB" w:rsidRPr="00F76ACB" w:rsidRDefault="00F76ACB" w:rsidP="00F76ACB">
      <w:pPr>
        <w:spacing w:after="0" w:line="240" w:lineRule="auto"/>
        <w:contextualSpacing/>
        <w:jc w:val="center"/>
        <w:rPr>
          <w:b/>
          <w:sz w:val="24"/>
          <w:szCs w:val="24"/>
        </w:rPr>
      </w:pPr>
      <w:r w:rsidRPr="00F76ACB">
        <w:rPr>
          <w:b/>
          <w:sz w:val="24"/>
          <w:szCs w:val="24"/>
        </w:rPr>
        <w:t xml:space="preserve">Geography and History of the World </w:t>
      </w:r>
    </w:p>
    <w:p w14:paraId="1F9CA6FB" w14:textId="440CC287" w:rsidR="00F76ACB" w:rsidRPr="00F76ACB" w:rsidRDefault="00F76ACB" w:rsidP="00F76ACB">
      <w:pPr>
        <w:spacing w:after="0" w:line="240" w:lineRule="auto"/>
        <w:contextualSpacing/>
        <w:rPr>
          <w:sz w:val="24"/>
          <w:szCs w:val="24"/>
        </w:rPr>
      </w:pPr>
      <w:r w:rsidRPr="002438CE">
        <w:rPr>
          <w:b/>
          <w:sz w:val="24"/>
          <w:szCs w:val="24"/>
        </w:rPr>
        <w:t>Instructor</w:t>
      </w:r>
      <w:r w:rsidRPr="00F76ACB">
        <w:rPr>
          <w:sz w:val="24"/>
          <w:szCs w:val="24"/>
        </w:rPr>
        <w:t xml:space="preserve">: </w:t>
      </w:r>
      <w:r w:rsidR="0083741C">
        <w:rPr>
          <w:sz w:val="24"/>
          <w:szCs w:val="24"/>
        </w:rPr>
        <w:t>Miss Loete</w:t>
      </w:r>
    </w:p>
    <w:p w14:paraId="57BEAB2C" w14:textId="791846DD" w:rsidR="00F76ACB" w:rsidRPr="002438CE" w:rsidRDefault="00F76ACB" w:rsidP="00F76ACB">
      <w:pPr>
        <w:spacing w:after="0" w:line="240" w:lineRule="auto"/>
        <w:contextualSpacing/>
        <w:rPr>
          <w:sz w:val="24"/>
          <w:szCs w:val="24"/>
        </w:rPr>
      </w:pPr>
      <w:r w:rsidRPr="002438CE">
        <w:rPr>
          <w:b/>
          <w:sz w:val="24"/>
          <w:szCs w:val="24"/>
        </w:rPr>
        <w:t>Email</w:t>
      </w:r>
      <w:r w:rsidRPr="002438CE">
        <w:rPr>
          <w:sz w:val="24"/>
          <w:szCs w:val="24"/>
        </w:rPr>
        <w:t xml:space="preserve">: </w:t>
      </w:r>
      <w:r w:rsidR="0083741C">
        <w:rPr>
          <w:sz w:val="24"/>
          <w:szCs w:val="24"/>
        </w:rPr>
        <w:t>sara.loete</w:t>
      </w:r>
      <w:r w:rsidR="00E04A60" w:rsidRPr="002438CE">
        <w:rPr>
          <w:sz w:val="24"/>
          <w:szCs w:val="24"/>
        </w:rPr>
        <w:t>@evsc.k12.in.us</w:t>
      </w:r>
    </w:p>
    <w:p w14:paraId="48B99578" w14:textId="33637230" w:rsidR="00F76ACB" w:rsidRDefault="00F76ACB" w:rsidP="00F76ACB">
      <w:pPr>
        <w:spacing w:after="0" w:line="240" w:lineRule="auto"/>
        <w:contextualSpacing/>
        <w:rPr>
          <w:sz w:val="24"/>
          <w:szCs w:val="24"/>
        </w:rPr>
      </w:pPr>
      <w:r w:rsidRPr="002438CE">
        <w:rPr>
          <w:b/>
          <w:sz w:val="24"/>
          <w:szCs w:val="24"/>
        </w:rPr>
        <w:t>Phone Number</w:t>
      </w:r>
      <w:r w:rsidRPr="00F76ACB">
        <w:rPr>
          <w:sz w:val="24"/>
          <w:szCs w:val="24"/>
        </w:rPr>
        <w:t xml:space="preserve">: </w:t>
      </w:r>
      <w:r w:rsidR="00E04A60">
        <w:rPr>
          <w:sz w:val="24"/>
          <w:szCs w:val="24"/>
        </w:rPr>
        <w:t>(812) 477-1046</w:t>
      </w:r>
      <w:r w:rsidR="0083741C">
        <w:rPr>
          <w:sz w:val="24"/>
          <w:szCs w:val="24"/>
        </w:rPr>
        <w:t xml:space="preserve"> ext. 41688</w:t>
      </w:r>
    </w:p>
    <w:p w14:paraId="12A7F84F" w14:textId="3E45AADF" w:rsidR="00E04A60" w:rsidRPr="00F76ACB" w:rsidRDefault="000952F3" w:rsidP="00F76ACB">
      <w:pPr>
        <w:spacing w:after="0" w:line="240" w:lineRule="auto"/>
        <w:contextualSpacing/>
        <w:rPr>
          <w:sz w:val="24"/>
          <w:szCs w:val="24"/>
        </w:rPr>
      </w:pPr>
      <w:r w:rsidRPr="002438CE">
        <w:rPr>
          <w:b/>
          <w:sz w:val="24"/>
          <w:szCs w:val="24"/>
        </w:rPr>
        <w:t>Website</w:t>
      </w:r>
      <w:r>
        <w:rPr>
          <w:sz w:val="24"/>
          <w:szCs w:val="24"/>
        </w:rPr>
        <w:t xml:space="preserve">: </w:t>
      </w:r>
      <w:r w:rsidR="0083741C">
        <w:rPr>
          <w:sz w:val="24"/>
          <w:szCs w:val="24"/>
        </w:rPr>
        <w:t>loete</w:t>
      </w:r>
      <w:r>
        <w:rPr>
          <w:sz w:val="24"/>
          <w:szCs w:val="24"/>
        </w:rPr>
        <w:t>.weebly.com</w:t>
      </w:r>
    </w:p>
    <w:p w14:paraId="50EDAEC3" w14:textId="77777777" w:rsidR="00F76ACB" w:rsidRPr="00F76ACB" w:rsidRDefault="00F76ACB" w:rsidP="00F76ACB">
      <w:pPr>
        <w:spacing w:after="0" w:line="240" w:lineRule="auto"/>
        <w:contextualSpacing/>
        <w:rPr>
          <w:sz w:val="24"/>
          <w:szCs w:val="24"/>
        </w:rPr>
      </w:pPr>
    </w:p>
    <w:p w14:paraId="4956544B" w14:textId="77777777" w:rsidR="00F76ACB" w:rsidRPr="00F76ACB" w:rsidRDefault="00F76ACB" w:rsidP="00F76ACB">
      <w:pPr>
        <w:spacing w:after="0" w:line="240" w:lineRule="auto"/>
        <w:contextualSpacing/>
        <w:rPr>
          <w:b/>
          <w:sz w:val="24"/>
          <w:szCs w:val="24"/>
          <w:u w:val="single"/>
        </w:rPr>
      </w:pPr>
      <w:r w:rsidRPr="00F76ACB">
        <w:rPr>
          <w:b/>
          <w:sz w:val="24"/>
          <w:szCs w:val="24"/>
          <w:u w:val="single"/>
        </w:rPr>
        <w:t xml:space="preserve">Mission Statement </w:t>
      </w:r>
    </w:p>
    <w:p w14:paraId="0FEC98D7" w14:textId="77777777" w:rsidR="00F76ACB" w:rsidRPr="00F76ACB" w:rsidRDefault="00F76ACB" w:rsidP="00F76ACB">
      <w:pPr>
        <w:spacing w:after="0" w:line="240" w:lineRule="auto"/>
        <w:contextualSpacing/>
        <w:rPr>
          <w:rFonts w:eastAsia="Times New Roman"/>
          <w:sz w:val="24"/>
          <w:szCs w:val="24"/>
        </w:rPr>
      </w:pPr>
      <w:r w:rsidRPr="00F76ACB">
        <w:rPr>
          <w:rFonts w:eastAsia="Times New Roman"/>
          <w:sz w:val="24"/>
          <w:szCs w:val="24"/>
        </w:rPr>
        <w:t>"The Social Studies Department at Harrison HS is dedicated to using best practices to provide our students with exemplary social science education.  We will assist our students in becoming responsible citizens by focusing on the geographic, social, political and economic forces that have shaped the world we live in today.  We will use available technology and data-driven instruction to provide equity and excellence for every student."</w:t>
      </w:r>
      <w:bookmarkStart w:id="0" w:name="_GoBack"/>
      <w:bookmarkEnd w:id="0"/>
    </w:p>
    <w:p w14:paraId="02B0308C" w14:textId="77777777" w:rsidR="00F76ACB" w:rsidRPr="00F76ACB" w:rsidRDefault="00F76ACB" w:rsidP="00F76ACB">
      <w:pPr>
        <w:spacing w:after="0" w:line="240" w:lineRule="auto"/>
        <w:contextualSpacing/>
        <w:rPr>
          <w:rFonts w:eastAsia="Times New Roman"/>
          <w:sz w:val="24"/>
          <w:szCs w:val="24"/>
        </w:rPr>
      </w:pPr>
    </w:p>
    <w:p w14:paraId="3C43266E" w14:textId="77777777" w:rsidR="00F76ACB" w:rsidRPr="00F76ACB" w:rsidRDefault="00F76ACB" w:rsidP="00F76ACB">
      <w:pPr>
        <w:spacing w:after="0" w:line="240" w:lineRule="auto"/>
        <w:contextualSpacing/>
        <w:rPr>
          <w:rFonts w:cs="Tahoma"/>
          <w:b/>
          <w:sz w:val="24"/>
          <w:szCs w:val="24"/>
          <w:u w:val="single"/>
        </w:rPr>
      </w:pPr>
      <w:r w:rsidRPr="00F76ACB">
        <w:rPr>
          <w:rFonts w:cs="Tahoma"/>
          <w:b/>
          <w:sz w:val="24"/>
          <w:szCs w:val="24"/>
          <w:u w:val="single"/>
        </w:rPr>
        <w:t>Class Expectations:  PRIDE</w:t>
      </w:r>
    </w:p>
    <w:p w14:paraId="77260CF2" w14:textId="77777777" w:rsidR="00F76ACB" w:rsidRPr="00F76ACB" w:rsidRDefault="00F76ACB" w:rsidP="00F76ACB">
      <w:pPr>
        <w:numPr>
          <w:ilvl w:val="0"/>
          <w:numId w:val="1"/>
        </w:numPr>
        <w:spacing w:after="0" w:line="240" w:lineRule="auto"/>
        <w:contextualSpacing/>
        <w:rPr>
          <w:rFonts w:cs="Tahoma"/>
          <w:b/>
          <w:sz w:val="24"/>
          <w:szCs w:val="24"/>
        </w:rPr>
      </w:pPr>
      <w:r w:rsidRPr="00F76ACB">
        <w:rPr>
          <w:rFonts w:cs="Tahoma"/>
          <w:b/>
          <w:sz w:val="24"/>
          <w:szCs w:val="24"/>
        </w:rPr>
        <w:t>Preparedness</w:t>
      </w:r>
      <w:r w:rsidRPr="00F76ACB">
        <w:rPr>
          <w:rFonts w:cs="Tahoma"/>
          <w:sz w:val="24"/>
          <w:szCs w:val="24"/>
        </w:rPr>
        <w:t>—Be in the classroom when the bell rings with necessary materials (pencil, paper, textbook, netbook, and completed assignments).</w:t>
      </w:r>
    </w:p>
    <w:p w14:paraId="09CB9F98" w14:textId="77777777" w:rsidR="00F76ACB" w:rsidRPr="00F76ACB" w:rsidRDefault="00F76ACB" w:rsidP="00F76ACB">
      <w:pPr>
        <w:numPr>
          <w:ilvl w:val="0"/>
          <w:numId w:val="1"/>
        </w:numPr>
        <w:spacing w:after="0" w:line="240" w:lineRule="auto"/>
        <w:contextualSpacing/>
        <w:rPr>
          <w:rFonts w:cs="Tahoma"/>
          <w:b/>
          <w:sz w:val="24"/>
          <w:szCs w:val="24"/>
        </w:rPr>
      </w:pPr>
      <w:r w:rsidRPr="00F76ACB">
        <w:rPr>
          <w:rFonts w:cs="Tahoma"/>
          <w:b/>
          <w:sz w:val="24"/>
          <w:szCs w:val="24"/>
        </w:rPr>
        <w:t>Respect</w:t>
      </w:r>
      <w:r w:rsidRPr="00F76ACB">
        <w:rPr>
          <w:rFonts w:cs="Tahoma"/>
          <w:sz w:val="24"/>
          <w:szCs w:val="24"/>
        </w:rPr>
        <w:t>—Listen and follow directions.  Help create a classroom environment that is conducive to learning.</w:t>
      </w:r>
    </w:p>
    <w:p w14:paraId="63B65179" w14:textId="77777777" w:rsidR="00F76ACB" w:rsidRPr="00F76ACB" w:rsidRDefault="00F76ACB" w:rsidP="00F76ACB">
      <w:pPr>
        <w:numPr>
          <w:ilvl w:val="0"/>
          <w:numId w:val="1"/>
        </w:numPr>
        <w:spacing w:after="0" w:line="240" w:lineRule="auto"/>
        <w:contextualSpacing/>
        <w:rPr>
          <w:rFonts w:cs="Tahoma"/>
          <w:b/>
          <w:sz w:val="24"/>
          <w:szCs w:val="24"/>
        </w:rPr>
      </w:pPr>
      <w:r w:rsidRPr="00F76ACB">
        <w:rPr>
          <w:rFonts w:cs="Tahoma"/>
          <w:b/>
          <w:sz w:val="24"/>
          <w:szCs w:val="24"/>
        </w:rPr>
        <w:t>Integrity</w:t>
      </w:r>
      <w:r w:rsidRPr="00F76ACB">
        <w:rPr>
          <w:rFonts w:cs="Tahoma"/>
          <w:sz w:val="24"/>
          <w:szCs w:val="24"/>
        </w:rPr>
        <w:t xml:space="preserve">—Take responsibility to learn the material and show what YOU learn.  </w:t>
      </w:r>
    </w:p>
    <w:p w14:paraId="64608531" w14:textId="77777777" w:rsidR="00F76ACB" w:rsidRPr="00F76ACB" w:rsidRDefault="00F76ACB" w:rsidP="00F76ACB">
      <w:pPr>
        <w:numPr>
          <w:ilvl w:val="0"/>
          <w:numId w:val="1"/>
        </w:numPr>
        <w:spacing w:after="0" w:line="240" w:lineRule="auto"/>
        <w:contextualSpacing/>
        <w:rPr>
          <w:rFonts w:cs="Tahoma"/>
          <w:b/>
          <w:sz w:val="24"/>
          <w:szCs w:val="24"/>
        </w:rPr>
      </w:pPr>
      <w:r w:rsidRPr="00F76ACB">
        <w:rPr>
          <w:rFonts w:cs="Tahoma"/>
          <w:b/>
          <w:sz w:val="24"/>
          <w:szCs w:val="24"/>
        </w:rPr>
        <w:t>Determination</w:t>
      </w:r>
      <w:r w:rsidRPr="00F76ACB">
        <w:rPr>
          <w:rFonts w:cs="Tahoma"/>
          <w:sz w:val="24"/>
          <w:szCs w:val="24"/>
        </w:rPr>
        <w:t xml:space="preserve">—Always be attentive and productive.  Use time wisely.  </w:t>
      </w:r>
    </w:p>
    <w:p w14:paraId="65E29AC4" w14:textId="77777777" w:rsidR="00F76ACB" w:rsidRPr="00F76ACB" w:rsidRDefault="00F76ACB" w:rsidP="00F76ACB">
      <w:pPr>
        <w:numPr>
          <w:ilvl w:val="0"/>
          <w:numId w:val="1"/>
        </w:numPr>
        <w:spacing w:after="0" w:line="240" w:lineRule="auto"/>
        <w:contextualSpacing/>
        <w:rPr>
          <w:rFonts w:cs="Tahoma"/>
          <w:b/>
          <w:sz w:val="24"/>
          <w:szCs w:val="24"/>
        </w:rPr>
      </w:pPr>
      <w:r w:rsidRPr="00F76ACB">
        <w:rPr>
          <w:rFonts w:cs="Tahoma"/>
          <w:b/>
          <w:sz w:val="24"/>
          <w:szCs w:val="24"/>
        </w:rPr>
        <w:t>Engagement</w:t>
      </w:r>
      <w:r w:rsidRPr="00F76ACB">
        <w:rPr>
          <w:rFonts w:cs="Tahoma"/>
          <w:sz w:val="24"/>
          <w:szCs w:val="24"/>
        </w:rPr>
        <w:t xml:space="preserve">—Participate by taking notes, asking and answering questions, joining activities, and completing assignments. </w:t>
      </w:r>
    </w:p>
    <w:p w14:paraId="4158359B" w14:textId="77777777" w:rsidR="00F76ACB" w:rsidRPr="00F76ACB" w:rsidRDefault="00F76ACB" w:rsidP="00F76ACB">
      <w:pPr>
        <w:spacing w:after="0" w:line="240" w:lineRule="auto"/>
        <w:contextualSpacing/>
        <w:rPr>
          <w:rFonts w:cs="Tahoma"/>
          <w:b/>
          <w:sz w:val="24"/>
          <w:szCs w:val="24"/>
          <w:u w:val="single"/>
        </w:rPr>
      </w:pPr>
      <w:r w:rsidRPr="00F76ACB">
        <w:rPr>
          <w:rFonts w:cs="Tahoma"/>
          <w:b/>
          <w:sz w:val="24"/>
          <w:szCs w:val="24"/>
        </w:rPr>
        <w:br/>
      </w:r>
      <w:r w:rsidRPr="00F76ACB">
        <w:rPr>
          <w:rFonts w:cs="Tahoma"/>
          <w:b/>
          <w:sz w:val="24"/>
          <w:szCs w:val="24"/>
          <w:u w:val="single"/>
        </w:rPr>
        <w:t xml:space="preserve">Course Description </w:t>
      </w:r>
    </w:p>
    <w:p w14:paraId="700D646E" w14:textId="77777777" w:rsidR="00F76ACB" w:rsidRPr="00F76ACB" w:rsidRDefault="00F76ACB" w:rsidP="00F76ACB">
      <w:pPr>
        <w:spacing w:after="0" w:line="240" w:lineRule="auto"/>
        <w:contextualSpacing/>
        <w:rPr>
          <w:rFonts w:eastAsia="Times New Roman"/>
          <w:sz w:val="24"/>
          <w:szCs w:val="24"/>
        </w:rPr>
      </w:pPr>
      <w:r w:rsidRPr="00F76ACB">
        <w:rPr>
          <w:rFonts w:eastAsia="Times New Roman"/>
          <w:sz w:val="24"/>
          <w:szCs w:val="24"/>
        </w:rPr>
        <w:t xml:space="preserve">This class will cover a variety of topics related to the world we live in, the people that inhabit it, and their journey through time from the distant past to present day. </w:t>
      </w:r>
    </w:p>
    <w:p w14:paraId="4CD2CA18" w14:textId="77777777" w:rsidR="00F76ACB" w:rsidRPr="00F76ACB" w:rsidRDefault="00F76ACB" w:rsidP="00F76ACB">
      <w:pPr>
        <w:spacing w:after="0" w:line="240" w:lineRule="auto"/>
        <w:contextualSpacing/>
        <w:rPr>
          <w:rFonts w:eastAsia="Times New Roman"/>
          <w:sz w:val="24"/>
          <w:szCs w:val="24"/>
        </w:rPr>
      </w:pPr>
    </w:p>
    <w:p w14:paraId="4D9FD78E" w14:textId="77777777" w:rsidR="00F76ACB" w:rsidRPr="00F76ACB" w:rsidRDefault="00F76ACB" w:rsidP="00F76ACB">
      <w:pPr>
        <w:spacing w:after="0" w:line="240" w:lineRule="auto"/>
        <w:contextualSpacing/>
        <w:rPr>
          <w:rFonts w:eastAsia="Times New Roman"/>
          <w:sz w:val="24"/>
          <w:szCs w:val="24"/>
        </w:rPr>
      </w:pPr>
      <w:r w:rsidRPr="00F76ACB">
        <w:rPr>
          <w:rFonts w:eastAsia="Times New Roman"/>
          <w:sz w:val="24"/>
          <w:szCs w:val="24"/>
        </w:rPr>
        <w:t xml:space="preserve">It is very important to understand the impact that our past has on our future, as well as the complexities of the interaction of the people of the world in this ever growing global society.  This class will require you to think in a critical way that you may not have done before and if you have then you will be able to assist those in the class who have not. </w:t>
      </w:r>
    </w:p>
    <w:p w14:paraId="081D3E74" w14:textId="77777777" w:rsidR="00F76ACB" w:rsidRPr="00F76ACB" w:rsidRDefault="00F76ACB" w:rsidP="00F76ACB">
      <w:pPr>
        <w:spacing w:after="0" w:line="240" w:lineRule="auto"/>
        <w:contextualSpacing/>
        <w:rPr>
          <w:rFonts w:eastAsia="Times New Roman"/>
          <w:sz w:val="24"/>
          <w:szCs w:val="24"/>
        </w:rPr>
      </w:pPr>
    </w:p>
    <w:p w14:paraId="64F18FC7" w14:textId="77777777" w:rsidR="00F76ACB" w:rsidRPr="00F76ACB" w:rsidRDefault="00F76ACB" w:rsidP="00F76ACB">
      <w:pPr>
        <w:spacing w:after="0" w:line="240" w:lineRule="auto"/>
        <w:contextualSpacing/>
        <w:rPr>
          <w:rFonts w:eastAsia="Times New Roman"/>
          <w:b/>
          <w:sz w:val="24"/>
          <w:szCs w:val="24"/>
          <w:u w:val="single"/>
        </w:rPr>
      </w:pPr>
      <w:r w:rsidRPr="00F76ACB">
        <w:rPr>
          <w:rFonts w:eastAsia="Times New Roman"/>
          <w:b/>
          <w:sz w:val="24"/>
          <w:szCs w:val="24"/>
          <w:u w:val="single"/>
        </w:rPr>
        <w:t xml:space="preserve">Policies and Classroom Materials </w:t>
      </w:r>
    </w:p>
    <w:p w14:paraId="2225A282" w14:textId="77777777" w:rsidR="00F76ACB" w:rsidRPr="00F76ACB" w:rsidRDefault="00F76ACB" w:rsidP="00F76ACB">
      <w:pPr>
        <w:widowControl w:val="0"/>
        <w:numPr>
          <w:ilvl w:val="0"/>
          <w:numId w:val="2"/>
        </w:numPr>
        <w:suppressAutoHyphens/>
        <w:spacing w:after="0" w:line="240" w:lineRule="auto"/>
        <w:contextualSpacing/>
        <w:rPr>
          <w:sz w:val="24"/>
          <w:szCs w:val="24"/>
        </w:rPr>
      </w:pPr>
      <w:r w:rsidRPr="00F76ACB">
        <w:rPr>
          <w:sz w:val="24"/>
          <w:szCs w:val="24"/>
        </w:rPr>
        <w:t>Materials: bring all materials to class everyday (netbook, paper, writing utensil, etc.)</w:t>
      </w:r>
    </w:p>
    <w:p w14:paraId="18D80735" w14:textId="77777777" w:rsidR="00F76ACB" w:rsidRPr="00F76ACB" w:rsidRDefault="00F76ACB" w:rsidP="00F76ACB">
      <w:pPr>
        <w:widowControl w:val="0"/>
        <w:numPr>
          <w:ilvl w:val="0"/>
          <w:numId w:val="2"/>
        </w:numPr>
        <w:suppressAutoHyphens/>
        <w:spacing w:after="0" w:line="240" w:lineRule="auto"/>
        <w:contextualSpacing/>
        <w:rPr>
          <w:sz w:val="24"/>
          <w:szCs w:val="24"/>
        </w:rPr>
      </w:pPr>
      <w:proofErr w:type="spellStart"/>
      <w:r w:rsidRPr="00F76ACB">
        <w:rPr>
          <w:sz w:val="24"/>
          <w:szCs w:val="24"/>
        </w:rPr>
        <w:t>Tardies</w:t>
      </w:r>
      <w:proofErr w:type="spellEnd"/>
      <w:r w:rsidRPr="00F76ACB">
        <w:rPr>
          <w:sz w:val="24"/>
          <w:szCs w:val="24"/>
        </w:rPr>
        <w:t>: be in your seat when it is time for class to begin</w:t>
      </w:r>
    </w:p>
    <w:p w14:paraId="329935A6" w14:textId="77777777" w:rsidR="00F76ACB" w:rsidRPr="00F76ACB" w:rsidRDefault="00F76ACB" w:rsidP="00F76ACB">
      <w:pPr>
        <w:widowControl w:val="0"/>
        <w:numPr>
          <w:ilvl w:val="0"/>
          <w:numId w:val="2"/>
        </w:numPr>
        <w:suppressAutoHyphens/>
        <w:spacing w:after="0" w:line="240" w:lineRule="auto"/>
        <w:contextualSpacing/>
        <w:rPr>
          <w:sz w:val="24"/>
          <w:szCs w:val="24"/>
        </w:rPr>
      </w:pPr>
      <w:r w:rsidRPr="00F76ACB">
        <w:rPr>
          <w:sz w:val="24"/>
          <w:szCs w:val="24"/>
        </w:rPr>
        <w:t>Late Work: Work not turned in will result in half credit.  No late work accepted after one calendar week.</w:t>
      </w:r>
    </w:p>
    <w:p w14:paraId="3AAC0064" w14:textId="77777777" w:rsidR="00F76ACB" w:rsidRPr="00F76ACB" w:rsidRDefault="00F76ACB" w:rsidP="00F76ACB">
      <w:pPr>
        <w:widowControl w:val="0"/>
        <w:numPr>
          <w:ilvl w:val="0"/>
          <w:numId w:val="2"/>
        </w:numPr>
        <w:suppressAutoHyphens/>
        <w:spacing w:after="0" w:line="240" w:lineRule="auto"/>
        <w:contextualSpacing/>
        <w:rPr>
          <w:sz w:val="24"/>
          <w:szCs w:val="24"/>
        </w:rPr>
      </w:pPr>
      <w:r w:rsidRPr="00F76ACB">
        <w:rPr>
          <w:sz w:val="24"/>
          <w:szCs w:val="24"/>
        </w:rPr>
        <w:t>Grading Policies: The following scale will be used for all courses:</w:t>
      </w:r>
    </w:p>
    <w:p w14:paraId="7397C30F" w14:textId="77777777" w:rsidR="00F76ACB" w:rsidRPr="00F76ACB" w:rsidRDefault="00F76ACB" w:rsidP="00F76ACB">
      <w:pPr>
        <w:widowControl w:val="0"/>
        <w:numPr>
          <w:ilvl w:val="1"/>
          <w:numId w:val="2"/>
        </w:numPr>
        <w:suppressAutoHyphens/>
        <w:spacing w:after="0" w:line="240" w:lineRule="auto"/>
        <w:contextualSpacing/>
        <w:rPr>
          <w:sz w:val="24"/>
          <w:szCs w:val="24"/>
        </w:rPr>
      </w:pPr>
      <w:r w:rsidRPr="00F76ACB">
        <w:rPr>
          <w:sz w:val="24"/>
          <w:szCs w:val="24"/>
        </w:rPr>
        <w:t>100-90</w:t>
      </w:r>
      <w:r w:rsidRPr="00F76ACB">
        <w:rPr>
          <w:sz w:val="24"/>
          <w:szCs w:val="24"/>
        </w:rPr>
        <w:tab/>
        <w:t>A</w:t>
      </w:r>
    </w:p>
    <w:p w14:paraId="20230246" w14:textId="77777777" w:rsidR="00F76ACB" w:rsidRPr="00F76ACB" w:rsidRDefault="00F76ACB" w:rsidP="00F76ACB">
      <w:pPr>
        <w:widowControl w:val="0"/>
        <w:numPr>
          <w:ilvl w:val="1"/>
          <w:numId w:val="2"/>
        </w:numPr>
        <w:suppressAutoHyphens/>
        <w:spacing w:after="0" w:line="240" w:lineRule="auto"/>
        <w:contextualSpacing/>
        <w:rPr>
          <w:sz w:val="24"/>
          <w:szCs w:val="24"/>
        </w:rPr>
      </w:pPr>
      <w:r w:rsidRPr="00F76ACB">
        <w:rPr>
          <w:sz w:val="24"/>
          <w:szCs w:val="24"/>
        </w:rPr>
        <w:t>89-80</w:t>
      </w:r>
      <w:r w:rsidRPr="00F76ACB">
        <w:rPr>
          <w:sz w:val="24"/>
          <w:szCs w:val="24"/>
        </w:rPr>
        <w:tab/>
        <w:t>B</w:t>
      </w:r>
    </w:p>
    <w:p w14:paraId="7A1AF997" w14:textId="77777777" w:rsidR="00F76ACB" w:rsidRPr="00F76ACB" w:rsidRDefault="00F76ACB" w:rsidP="00F76ACB">
      <w:pPr>
        <w:widowControl w:val="0"/>
        <w:numPr>
          <w:ilvl w:val="1"/>
          <w:numId w:val="2"/>
        </w:numPr>
        <w:suppressAutoHyphens/>
        <w:spacing w:after="0" w:line="240" w:lineRule="auto"/>
        <w:contextualSpacing/>
        <w:rPr>
          <w:sz w:val="24"/>
          <w:szCs w:val="24"/>
        </w:rPr>
      </w:pPr>
      <w:r w:rsidRPr="00F76ACB">
        <w:rPr>
          <w:sz w:val="24"/>
          <w:szCs w:val="24"/>
        </w:rPr>
        <w:t>79-70</w:t>
      </w:r>
      <w:r w:rsidRPr="00F76ACB">
        <w:rPr>
          <w:sz w:val="24"/>
          <w:szCs w:val="24"/>
        </w:rPr>
        <w:tab/>
        <w:t>C</w:t>
      </w:r>
    </w:p>
    <w:p w14:paraId="77E5FE9A" w14:textId="77777777" w:rsidR="00F76ACB" w:rsidRPr="00F76ACB" w:rsidRDefault="00F76ACB" w:rsidP="00F76ACB">
      <w:pPr>
        <w:widowControl w:val="0"/>
        <w:numPr>
          <w:ilvl w:val="1"/>
          <w:numId w:val="2"/>
        </w:numPr>
        <w:suppressAutoHyphens/>
        <w:spacing w:after="0" w:line="240" w:lineRule="auto"/>
        <w:contextualSpacing/>
        <w:rPr>
          <w:sz w:val="24"/>
          <w:szCs w:val="24"/>
        </w:rPr>
      </w:pPr>
      <w:r w:rsidRPr="00F76ACB">
        <w:rPr>
          <w:sz w:val="24"/>
          <w:szCs w:val="24"/>
        </w:rPr>
        <w:t>69-60</w:t>
      </w:r>
      <w:r w:rsidRPr="00F76ACB">
        <w:rPr>
          <w:sz w:val="24"/>
          <w:szCs w:val="24"/>
        </w:rPr>
        <w:tab/>
        <w:t>D</w:t>
      </w:r>
    </w:p>
    <w:p w14:paraId="4D6557C0" w14:textId="77777777" w:rsidR="00F76ACB" w:rsidRDefault="00F76ACB" w:rsidP="00F76ACB">
      <w:pPr>
        <w:widowControl w:val="0"/>
        <w:numPr>
          <w:ilvl w:val="1"/>
          <w:numId w:val="2"/>
        </w:numPr>
        <w:suppressAutoHyphens/>
        <w:spacing w:after="0" w:line="240" w:lineRule="auto"/>
        <w:contextualSpacing/>
        <w:rPr>
          <w:rFonts w:cs="Tahoma"/>
          <w:sz w:val="24"/>
          <w:szCs w:val="24"/>
        </w:rPr>
      </w:pPr>
      <w:r w:rsidRPr="00F76ACB">
        <w:rPr>
          <w:sz w:val="24"/>
          <w:szCs w:val="24"/>
        </w:rPr>
        <w:t xml:space="preserve">60 and </w:t>
      </w:r>
      <w:r w:rsidRPr="00F76ACB">
        <w:rPr>
          <w:rFonts w:eastAsia="Arial" w:cs="Arial"/>
          <w:sz w:val="24"/>
          <w:szCs w:val="24"/>
        </w:rPr>
        <w:t>below</w:t>
      </w:r>
      <w:r w:rsidRPr="00F76ACB">
        <w:rPr>
          <w:rFonts w:cs="Tahoma"/>
          <w:sz w:val="24"/>
          <w:szCs w:val="24"/>
        </w:rPr>
        <w:tab/>
        <w:t>F</w:t>
      </w:r>
    </w:p>
    <w:p w14:paraId="43E439B1" w14:textId="77777777" w:rsidR="00F76ACB" w:rsidRPr="00F76ACB" w:rsidRDefault="00F76ACB" w:rsidP="00F76ACB">
      <w:pPr>
        <w:widowControl w:val="0"/>
        <w:suppressAutoHyphens/>
        <w:spacing w:after="0" w:line="240" w:lineRule="auto"/>
        <w:ind w:left="1080"/>
        <w:contextualSpacing/>
        <w:rPr>
          <w:rFonts w:cs="Tahoma"/>
          <w:sz w:val="24"/>
          <w:szCs w:val="24"/>
        </w:rPr>
      </w:pPr>
    </w:p>
    <w:p w14:paraId="25860615" w14:textId="77777777" w:rsidR="00F76ACB" w:rsidRDefault="00F76ACB" w:rsidP="00F76ACB">
      <w:pPr>
        <w:widowControl w:val="0"/>
        <w:suppressAutoHyphens/>
        <w:spacing w:after="0" w:line="240" w:lineRule="auto"/>
        <w:contextualSpacing/>
        <w:rPr>
          <w:rFonts w:cs="Tahoma"/>
          <w:b/>
          <w:sz w:val="24"/>
          <w:szCs w:val="24"/>
          <w:u w:val="single"/>
        </w:rPr>
      </w:pPr>
    </w:p>
    <w:p w14:paraId="21A411BF" w14:textId="77777777" w:rsidR="00F76ACB" w:rsidRDefault="00F76ACB" w:rsidP="00F76ACB">
      <w:pPr>
        <w:widowControl w:val="0"/>
        <w:suppressAutoHyphens/>
        <w:spacing w:after="0" w:line="240" w:lineRule="auto"/>
        <w:contextualSpacing/>
        <w:rPr>
          <w:rFonts w:cs="Tahoma"/>
          <w:b/>
          <w:sz w:val="24"/>
          <w:szCs w:val="24"/>
          <w:u w:val="single"/>
        </w:rPr>
      </w:pPr>
    </w:p>
    <w:p w14:paraId="2E49961E" w14:textId="77777777" w:rsidR="00F76ACB" w:rsidRDefault="00F76ACB" w:rsidP="00F76ACB">
      <w:pPr>
        <w:widowControl w:val="0"/>
        <w:suppressAutoHyphens/>
        <w:spacing w:after="0" w:line="240" w:lineRule="auto"/>
        <w:contextualSpacing/>
        <w:rPr>
          <w:rFonts w:cs="Tahoma"/>
          <w:b/>
          <w:sz w:val="24"/>
          <w:szCs w:val="24"/>
          <w:u w:val="single"/>
        </w:rPr>
      </w:pPr>
    </w:p>
    <w:p w14:paraId="5810CC8C" w14:textId="77777777" w:rsidR="00F76ACB" w:rsidRDefault="00F76ACB" w:rsidP="00F76ACB">
      <w:pPr>
        <w:widowControl w:val="0"/>
        <w:suppressAutoHyphens/>
        <w:spacing w:after="0" w:line="240" w:lineRule="auto"/>
        <w:contextualSpacing/>
        <w:rPr>
          <w:rFonts w:cs="Tahoma"/>
          <w:b/>
          <w:sz w:val="24"/>
          <w:szCs w:val="24"/>
          <w:u w:val="single"/>
        </w:rPr>
      </w:pPr>
    </w:p>
    <w:p w14:paraId="1783F3EC" w14:textId="77777777" w:rsidR="00F76ACB" w:rsidRDefault="00F76ACB" w:rsidP="00F76ACB">
      <w:pPr>
        <w:widowControl w:val="0"/>
        <w:suppressAutoHyphens/>
        <w:spacing w:after="0" w:line="240" w:lineRule="auto"/>
        <w:contextualSpacing/>
        <w:rPr>
          <w:rFonts w:cs="Tahoma"/>
          <w:b/>
          <w:sz w:val="24"/>
          <w:szCs w:val="24"/>
          <w:u w:val="single"/>
        </w:rPr>
      </w:pPr>
    </w:p>
    <w:p w14:paraId="3C316F24" w14:textId="77777777" w:rsidR="00F76ACB" w:rsidRPr="00F76ACB" w:rsidRDefault="00F76ACB" w:rsidP="00F76ACB">
      <w:pPr>
        <w:widowControl w:val="0"/>
        <w:suppressAutoHyphens/>
        <w:spacing w:after="0" w:line="240" w:lineRule="auto"/>
        <w:contextualSpacing/>
        <w:rPr>
          <w:rFonts w:cs="Tahoma"/>
          <w:b/>
          <w:sz w:val="24"/>
          <w:szCs w:val="24"/>
          <w:u w:val="single"/>
        </w:rPr>
      </w:pPr>
      <w:r w:rsidRPr="00F76ACB">
        <w:rPr>
          <w:rFonts w:cs="Tahoma"/>
          <w:b/>
          <w:sz w:val="24"/>
          <w:szCs w:val="24"/>
          <w:u w:val="single"/>
        </w:rPr>
        <w:t xml:space="preserve">Netbook Policies </w:t>
      </w:r>
    </w:p>
    <w:p w14:paraId="4F8179B7" w14:textId="77777777" w:rsidR="00F76ACB" w:rsidRPr="00F76ACB" w:rsidRDefault="00F76ACB" w:rsidP="00F76ACB">
      <w:pPr>
        <w:widowControl w:val="0"/>
        <w:suppressAutoHyphens/>
        <w:spacing w:after="0" w:line="240" w:lineRule="auto"/>
        <w:contextualSpacing/>
        <w:rPr>
          <w:rFonts w:cs="Tahoma"/>
          <w:b/>
          <w:sz w:val="24"/>
          <w:szCs w:val="24"/>
          <w:u w:val="single"/>
        </w:rPr>
      </w:pPr>
      <w:r w:rsidRPr="00F76ACB">
        <w:rPr>
          <w:sz w:val="24"/>
          <w:szCs w:val="24"/>
        </w:rPr>
        <w:t xml:space="preserve">Netbooks are to be "closed" when class begins and may only be used when permission is given by the teacher.  They are to be used for class assignments only, not for social media, and the first inappropriate use of the netbook will result in a student warning. For additional infractions, the teacher reserves the right to take the netbook from the student and send it to the office with a referral and/or Mr. </w:t>
      </w:r>
      <w:proofErr w:type="spellStart"/>
      <w:r w:rsidRPr="00F76ACB">
        <w:rPr>
          <w:sz w:val="24"/>
          <w:szCs w:val="24"/>
        </w:rPr>
        <w:t>DeMoss</w:t>
      </w:r>
      <w:proofErr w:type="spellEnd"/>
      <w:r w:rsidRPr="00F76ACB">
        <w:rPr>
          <w:sz w:val="24"/>
          <w:szCs w:val="24"/>
        </w:rPr>
        <w:t xml:space="preserve"> for reprogramming.</w:t>
      </w:r>
    </w:p>
    <w:p w14:paraId="35273FD1" w14:textId="77777777" w:rsidR="00F76ACB" w:rsidRPr="00F76ACB" w:rsidRDefault="00F76ACB" w:rsidP="00F76ACB">
      <w:pPr>
        <w:spacing w:after="0" w:line="240" w:lineRule="auto"/>
        <w:contextualSpacing/>
        <w:rPr>
          <w:rFonts w:eastAsia="Times New Roman"/>
          <w:b/>
          <w:sz w:val="24"/>
          <w:szCs w:val="24"/>
          <w:u w:val="single"/>
        </w:rPr>
      </w:pPr>
    </w:p>
    <w:p w14:paraId="3DC802B4" w14:textId="77777777" w:rsidR="00F76ACB" w:rsidRPr="00F76ACB" w:rsidRDefault="00F76ACB" w:rsidP="00F76ACB">
      <w:pPr>
        <w:spacing w:after="0" w:line="240" w:lineRule="auto"/>
        <w:contextualSpacing/>
        <w:rPr>
          <w:b/>
          <w:sz w:val="24"/>
          <w:szCs w:val="24"/>
          <w:u w:val="single"/>
        </w:rPr>
      </w:pPr>
      <w:r w:rsidRPr="00F76ACB">
        <w:rPr>
          <w:b/>
          <w:sz w:val="24"/>
          <w:szCs w:val="24"/>
          <w:u w:val="single"/>
        </w:rPr>
        <w:t>Attendance Policy</w:t>
      </w:r>
    </w:p>
    <w:p w14:paraId="3D1C7BB2" w14:textId="77777777" w:rsidR="00F76ACB" w:rsidRDefault="00F76ACB" w:rsidP="00F76ACB">
      <w:pPr>
        <w:spacing w:after="0" w:line="240" w:lineRule="auto"/>
        <w:contextualSpacing/>
        <w:rPr>
          <w:rFonts w:cs="Tahoma"/>
          <w:sz w:val="24"/>
          <w:szCs w:val="24"/>
          <w:lang w:val="en"/>
        </w:rPr>
      </w:pPr>
      <w:r w:rsidRPr="00F76ACB">
        <w:rPr>
          <w:rFonts w:cs="Tahoma"/>
          <w:sz w:val="24"/>
          <w:szCs w:val="24"/>
          <w:lang w:val="en"/>
        </w:rPr>
        <w:t>A student is expected to attend school regularly to derive maximum benefits from the instructional program.  Each semester a student will be denied credit after the tenth absence of a class. Extensions will be provided to students who have written medical or dental excuses on file in the attendance office. Notes from doctors, dentists or other health care providers must be received by the attendance office WITHIN THREE SCHOOL DAYS OF THE DATE THE STUDENT RETRURNS TO SCHOOL. Notes not received within three days will not be accepted. When a student is denied credit in all classes, he/she will be recommended for expulsion from school; or if of legal age, will have the option to withdraw.</w:t>
      </w:r>
      <w:r w:rsidRPr="00F76ACB">
        <w:rPr>
          <w:rFonts w:cs="Tahoma"/>
          <w:sz w:val="24"/>
          <w:szCs w:val="24"/>
          <w:lang w:val="en"/>
        </w:rPr>
        <w:br/>
        <w:t>All absences will accumulate toward the ten day total with the exception of the following WHEN ACCOMPANIED BY ACCEPTABLE DOCUMENTATION: (1) personal illness or injury, documented by a doctor or other health professional's statement, (2) death in immediate family. Out-of-school suspensions are marked absent but do not count toward the 10 day total. Students are not counted absent for the following WHEN ACCOMPANIED BY ACCEPTABLE DOCUMENTATION: (1) Serving as a page in the Indiana Legislature, (2) issued a court subpoena, (3) observance of a religious holiday, (4) school sponsored field trips; or (5) working at the polls on election day.</w:t>
      </w:r>
    </w:p>
    <w:p w14:paraId="08C2405F" w14:textId="77777777" w:rsidR="00F76ACB" w:rsidRPr="00F76ACB" w:rsidRDefault="00F76ACB" w:rsidP="00F76ACB">
      <w:pPr>
        <w:spacing w:after="0" w:line="240" w:lineRule="auto"/>
        <w:contextualSpacing/>
        <w:rPr>
          <w:sz w:val="24"/>
          <w:szCs w:val="24"/>
        </w:rPr>
      </w:pPr>
      <w:r w:rsidRPr="00F76ACB">
        <w:rPr>
          <w:sz w:val="24"/>
          <w:szCs w:val="24"/>
        </w:rPr>
        <w:tab/>
      </w:r>
    </w:p>
    <w:p w14:paraId="1F2C34C9" w14:textId="77777777" w:rsidR="00F76ACB" w:rsidRPr="00F76ACB" w:rsidRDefault="00F76ACB" w:rsidP="00F76ACB">
      <w:pPr>
        <w:spacing w:after="0" w:line="240" w:lineRule="auto"/>
        <w:contextualSpacing/>
        <w:rPr>
          <w:sz w:val="24"/>
          <w:szCs w:val="24"/>
          <w:u w:val="single"/>
        </w:rPr>
      </w:pPr>
      <w:r w:rsidRPr="00F76ACB">
        <w:rPr>
          <w:b/>
          <w:bCs/>
          <w:sz w:val="24"/>
          <w:szCs w:val="24"/>
          <w:u w:val="single"/>
        </w:rPr>
        <w:t>Final Exam Policy</w:t>
      </w:r>
      <w:r w:rsidRPr="00F76ACB">
        <w:rPr>
          <w:sz w:val="24"/>
          <w:szCs w:val="24"/>
          <w:u w:val="single"/>
        </w:rPr>
        <w:t>:</w:t>
      </w:r>
    </w:p>
    <w:p w14:paraId="7DF1C64D" w14:textId="77777777" w:rsidR="00F76ACB" w:rsidRPr="00F76ACB" w:rsidRDefault="00F76ACB" w:rsidP="00F76ACB">
      <w:pPr>
        <w:spacing w:after="0" w:line="240" w:lineRule="auto"/>
        <w:contextualSpacing/>
        <w:rPr>
          <w:sz w:val="24"/>
          <w:szCs w:val="24"/>
        </w:rPr>
      </w:pPr>
      <w:r w:rsidRPr="00F76ACB">
        <w:rPr>
          <w:sz w:val="24"/>
          <w:szCs w:val="24"/>
        </w:rPr>
        <w:t>Final Exams are worth 20% of semester grades.  Exams are cumulative (covering an entire semester's mastered content).</w:t>
      </w:r>
    </w:p>
    <w:p w14:paraId="3F517C85" w14:textId="77777777" w:rsidR="00F76ACB" w:rsidRPr="00F76ACB" w:rsidRDefault="00F76ACB" w:rsidP="00F76ACB">
      <w:pPr>
        <w:spacing w:after="0" w:line="240" w:lineRule="auto"/>
        <w:contextualSpacing/>
        <w:rPr>
          <w:sz w:val="24"/>
          <w:szCs w:val="24"/>
        </w:rPr>
      </w:pPr>
      <w:r w:rsidRPr="00F76ACB">
        <w:rPr>
          <w:sz w:val="24"/>
          <w:szCs w:val="24"/>
        </w:rPr>
        <w:t>Exemption Policy- Students may exempt two final exams if the following requirements are fulfilled:</w:t>
      </w:r>
    </w:p>
    <w:p w14:paraId="3422E098" w14:textId="77777777" w:rsidR="00F76ACB" w:rsidRPr="00F76ACB" w:rsidRDefault="00F76ACB" w:rsidP="00F76ACB">
      <w:pPr>
        <w:widowControl w:val="0"/>
        <w:numPr>
          <w:ilvl w:val="0"/>
          <w:numId w:val="3"/>
        </w:numPr>
        <w:suppressAutoHyphens/>
        <w:spacing w:after="0" w:line="240" w:lineRule="auto"/>
        <w:contextualSpacing/>
        <w:rPr>
          <w:sz w:val="24"/>
          <w:szCs w:val="24"/>
        </w:rPr>
      </w:pPr>
      <w:r w:rsidRPr="00F76ACB">
        <w:rPr>
          <w:sz w:val="24"/>
          <w:szCs w:val="24"/>
        </w:rPr>
        <w:t>A or B Average</w:t>
      </w:r>
    </w:p>
    <w:p w14:paraId="390EFEBC" w14:textId="77777777" w:rsidR="00F76ACB" w:rsidRPr="00F76ACB" w:rsidRDefault="00F76ACB" w:rsidP="00F76ACB">
      <w:pPr>
        <w:widowControl w:val="0"/>
        <w:numPr>
          <w:ilvl w:val="0"/>
          <w:numId w:val="3"/>
        </w:numPr>
        <w:suppressAutoHyphens/>
        <w:spacing w:after="0" w:line="240" w:lineRule="auto"/>
        <w:contextualSpacing/>
        <w:rPr>
          <w:sz w:val="24"/>
          <w:szCs w:val="24"/>
        </w:rPr>
      </w:pPr>
      <w:r w:rsidRPr="00F76ACB">
        <w:rPr>
          <w:sz w:val="24"/>
          <w:szCs w:val="24"/>
        </w:rPr>
        <w:t xml:space="preserve">No more than two </w:t>
      </w:r>
      <w:proofErr w:type="spellStart"/>
      <w:r w:rsidRPr="00F76ACB">
        <w:rPr>
          <w:sz w:val="24"/>
          <w:szCs w:val="24"/>
        </w:rPr>
        <w:t>tardies</w:t>
      </w:r>
      <w:proofErr w:type="spellEnd"/>
      <w:r w:rsidRPr="00F76ACB">
        <w:rPr>
          <w:sz w:val="24"/>
          <w:szCs w:val="24"/>
        </w:rPr>
        <w:t xml:space="preserve"> in the course</w:t>
      </w:r>
    </w:p>
    <w:p w14:paraId="0F4F5222" w14:textId="77777777" w:rsidR="00F76ACB" w:rsidRPr="00F76ACB" w:rsidRDefault="00F76ACB" w:rsidP="00F76ACB">
      <w:pPr>
        <w:widowControl w:val="0"/>
        <w:numPr>
          <w:ilvl w:val="0"/>
          <w:numId w:val="3"/>
        </w:numPr>
        <w:suppressAutoHyphens/>
        <w:spacing w:after="0" w:line="240" w:lineRule="auto"/>
        <w:contextualSpacing/>
        <w:rPr>
          <w:sz w:val="24"/>
          <w:szCs w:val="24"/>
        </w:rPr>
      </w:pPr>
      <w:r w:rsidRPr="00F76ACB">
        <w:rPr>
          <w:sz w:val="24"/>
          <w:szCs w:val="24"/>
        </w:rPr>
        <w:t>No more than five regular absences</w:t>
      </w:r>
    </w:p>
    <w:p w14:paraId="710EA20A" w14:textId="77777777" w:rsidR="00F76ACB" w:rsidRPr="00F76ACB" w:rsidRDefault="00F76ACB" w:rsidP="00F76ACB">
      <w:pPr>
        <w:widowControl w:val="0"/>
        <w:numPr>
          <w:ilvl w:val="0"/>
          <w:numId w:val="3"/>
        </w:numPr>
        <w:suppressAutoHyphens/>
        <w:spacing w:after="0" w:line="240" w:lineRule="auto"/>
        <w:contextualSpacing/>
        <w:rPr>
          <w:sz w:val="24"/>
          <w:szCs w:val="24"/>
        </w:rPr>
      </w:pPr>
      <w:r w:rsidRPr="00F76ACB">
        <w:rPr>
          <w:sz w:val="24"/>
          <w:szCs w:val="24"/>
        </w:rPr>
        <w:t>Maintain citizenship</w:t>
      </w:r>
    </w:p>
    <w:p w14:paraId="596B429B" w14:textId="77777777" w:rsidR="00F76ACB" w:rsidRPr="00F76ACB" w:rsidRDefault="00F76ACB" w:rsidP="00F76ACB">
      <w:pPr>
        <w:widowControl w:val="0"/>
        <w:numPr>
          <w:ilvl w:val="0"/>
          <w:numId w:val="3"/>
        </w:numPr>
        <w:suppressAutoHyphens/>
        <w:spacing w:after="0" w:line="240" w:lineRule="auto"/>
        <w:contextualSpacing/>
        <w:rPr>
          <w:rFonts w:eastAsia="Times New Roman"/>
          <w:sz w:val="24"/>
          <w:szCs w:val="24"/>
          <w:u w:val="single"/>
        </w:rPr>
      </w:pPr>
      <w:r w:rsidRPr="00F76ACB">
        <w:rPr>
          <w:sz w:val="24"/>
          <w:szCs w:val="24"/>
        </w:rPr>
        <w:t>No missing assignments</w:t>
      </w:r>
    </w:p>
    <w:p w14:paraId="02E72096" w14:textId="77777777" w:rsidR="00F76ACB" w:rsidRDefault="00F76ACB" w:rsidP="00F76ACB">
      <w:pPr>
        <w:widowControl w:val="0"/>
        <w:suppressAutoHyphens/>
        <w:spacing w:after="0" w:line="240" w:lineRule="auto"/>
        <w:contextualSpacing/>
        <w:rPr>
          <w:sz w:val="24"/>
          <w:szCs w:val="24"/>
        </w:rPr>
      </w:pPr>
    </w:p>
    <w:p w14:paraId="77D9B9A9" w14:textId="77777777" w:rsidR="00F76ACB" w:rsidRPr="00F76ACB" w:rsidRDefault="00F76ACB" w:rsidP="00F76ACB">
      <w:pPr>
        <w:spacing w:after="0" w:line="240" w:lineRule="auto"/>
        <w:contextualSpacing/>
        <w:rPr>
          <w:sz w:val="24"/>
          <w:szCs w:val="24"/>
          <w:u w:val="single"/>
        </w:rPr>
      </w:pPr>
      <w:r w:rsidRPr="00F76ACB">
        <w:rPr>
          <w:b/>
          <w:bCs/>
          <w:sz w:val="24"/>
          <w:szCs w:val="24"/>
          <w:u w:val="single"/>
        </w:rPr>
        <w:t>Assessments</w:t>
      </w:r>
      <w:r w:rsidRPr="00F76ACB">
        <w:rPr>
          <w:sz w:val="24"/>
          <w:szCs w:val="24"/>
          <w:u w:val="single"/>
        </w:rPr>
        <w:t>:</w:t>
      </w:r>
    </w:p>
    <w:p w14:paraId="76B477D0" w14:textId="77777777" w:rsidR="00F76ACB" w:rsidRPr="00F76ACB" w:rsidRDefault="00F76ACB" w:rsidP="00F76ACB">
      <w:pPr>
        <w:spacing w:after="0" w:line="240" w:lineRule="auto"/>
        <w:contextualSpacing/>
        <w:rPr>
          <w:sz w:val="24"/>
          <w:szCs w:val="24"/>
        </w:rPr>
      </w:pPr>
      <w:r w:rsidRPr="00F76ACB">
        <w:rPr>
          <w:sz w:val="24"/>
          <w:szCs w:val="24"/>
        </w:rPr>
        <w:t>Assessments will consist of a combination of the following:</w:t>
      </w:r>
    </w:p>
    <w:p w14:paraId="04655B3B" w14:textId="77777777" w:rsidR="00F76ACB" w:rsidRPr="00F76ACB" w:rsidRDefault="00F76ACB" w:rsidP="00F76ACB">
      <w:pPr>
        <w:widowControl w:val="0"/>
        <w:numPr>
          <w:ilvl w:val="0"/>
          <w:numId w:val="4"/>
        </w:numPr>
        <w:suppressAutoHyphens/>
        <w:spacing w:after="0" w:line="240" w:lineRule="auto"/>
        <w:contextualSpacing/>
        <w:rPr>
          <w:sz w:val="24"/>
          <w:szCs w:val="24"/>
        </w:rPr>
      </w:pPr>
      <w:r w:rsidRPr="00F76ACB">
        <w:rPr>
          <w:sz w:val="24"/>
          <w:szCs w:val="24"/>
        </w:rPr>
        <w:t>Openers/</w:t>
      </w:r>
      <w:proofErr w:type="spellStart"/>
      <w:r w:rsidRPr="00F76ACB">
        <w:rPr>
          <w:sz w:val="24"/>
          <w:szCs w:val="24"/>
        </w:rPr>
        <w:t>Bellringers</w:t>
      </w:r>
      <w:proofErr w:type="spellEnd"/>
    </w:p>
    <w:p w14:paraId="3F6992DE" w14:textId="77777777" w:rsidR="00F76ACB" w:rsidRPr="00F76ACB" w:rsidRDefault="00F76ACB" w:rsidP="00F76ACB">
      <w:pPr>
        <w:widowControl w:val="0"/>
        <w:numPr>
          <w:ilvl w:val="0"/>
          <w:numId w:val="4"/>
        </w:numPr>
        <w:suppressAutoHyphens/>
        <w:spacing w:after="0" w:line="240" w:lineRule="auto"/>
        <w:contextualSpacing/>
        <w:rPr>
          <w:sz w:val="24"/>
          <w:szCs w:val="24"/>
        </w:rPr>
      </w:pPr>
      <w:r w:rsidRPr="00F76ACB">
        <w:rPr>
          <w:sz w:val="24"/>
          <w:szCs w:val="24"/>
        </w:rPr>
        <w:t>Journals</w:t>
      </w:r>
    </w:p>
    <w:p w14:paraId="50341D79" w14:textId="77777777" w:rsidR="00F76ACB" w:rsidRPr="00F76ACB" w:rsidRDefault="00F76ACB" w:rsidP="00F76ACB">
      <w:pPr>
        <w:widowControl w:val="0"/>
        <w:numPr>
          <w:ilvl w:val="0"/>
          <w:numId w:val="4"/>
        </w:numPr>
        <w:suppressAutoHyphens/>
        <w:spacing w:after="0" w:line="240" w:lineRule="auto"/>
        <w:contextualSpacing/>
        <w:rPr>
          <w:sz w:val="24"/>
          <w:szCs w:val="24"/>
        </w:rPr>
      </w:pPr>
      <w:r w:rsidRPr="00F76ACB">
        <w:rPr>
          <w:sz w:val="24"/>
          <w:szCs w:val="24"/>
        </w:rPr>
        <w:t>Discussion Boards</w:t>
      </w:r>
    </w:p>
    <w:p w14:paraId="7A5B8817" w14:textId="77777777" w:rsidR="00F76ACB" w:rsidRPr="00F76ACB" w:rsidRDefault="00F76ACB" w:rsidP="00F76ACB">
      <w:pPr>
        <w:widowControl w:val="0"/>
        <w:numPr>
          <w:ilvl w:val="0"/>
          <w:numId w:val="4"/>
        </w:numPr>
        <w:suppressAutoHyphens/>
        <w:spacing w:after="0" w:line="240" w:lineRule="auto"/>
        <w:contextualSpacing/>
        <w:rPr>
          <w:sz w:val="24"/>
          <w:szCs w:val="24"/>
        </w:rPr>
      </w:pPr>
      <w:r w:rsidRPr="00F76ACB">
        <w:rPr>
          <w:sz w:val="24"/>
          <w:szCs w:val="24"/>
        </w:rPr>
        <w:t>Class Participation</w:t>
      </w:r>
    </w:p>
    <w:p w14:paraId="2480D218" w14:textId="77777777" w:rsidR="00F76ACB" w:rsidRPr="00F76ACB" w:rsidRDefault="00F76ACB" w:rsidP="00F76ACB">
      <w:pPr>
        <w:widowControl w:val="0"/>
        <w:numPr>
          <w:ilvl w:val="0"/>
          <w:numId w:val="4"/>
        </w:numPr>
        <w:suppressAutoHyphens/>
        <w:spacing w:after="0" w:line="240" w:lineRule="auto"/>
        <w:contextualSpacing/>
        <w:rPr>
          <w:sz w:val="24"/>
          <w:szCs w:val="24"/>
        </w:rPr>
      </w:pPr>
      <w:r w:rsidRPr="00F76ACB">
        <w:rPr>
          <w:sz w:val="24"/>
          <w:szCs w:val="24"/>
        </w:rPr>
        <w:t>Homework</w:t>
      </w:r>
    </w:p>
    <w:p w14:paraId="7D08A062" w14:textId="77777777" w:rsidR="00F76ACB" w:rsidRPr="00F76ACB" w:rsidRDefault="00F76ACB" w:rsidP="00F76ACB">
      <w:pPr>
        <w:widowControl w:val="0"/>
        <w:numPr>
          <w:ilvl w:val="0"/>
          <w:numId w:val="4"/>
        </w:numPr>
        <w:suppressAutoHyphens/>
        <w:spacing w:after="0" w:line="240" w:lineRule="auto"/>
        <w:contextualSpacing/>
        <w:rPr>
          <w:sz w:val="24"/>
          <w:szCs w:val="24"/>
        </w:rPr>
      </w:pPr>
      <w:r w:rsidRPr="00F76ACB">
        <w:rPr>
          <w:sz w:val="24"/>
          <w:szCs w:val="24"/>
        </w:rPr>
        <w:t>Quizzes</w:t>
      </w:r>
    </w:p>
    <w:p w14:paraId="4EFDBC3F" w14:textId="77777777" w:rsidR="00F76ACB" w:rsidRPr="00F76ACB" w:rsidRDefault="00F76ACB" w:rsidP="00F76ACB">
      <w:pPr>
        <w:widowControl w:val="0"/>
        <w:numPr>
          <w:ilvl w:val="0"/>
          <w:numId w:val="4"/>
        </w:numPr>
        <w:suppressAutoHyphens/>
        <w:spacing w:after="0" w:line="240" w:lineRule="auto"/>
        <w:contextualSpacing/>
        <w:rPr>
          <w:sz w:val="24"/>
          <w:szCs w:val="24"/>
        </w:rPr>
      </w:pPr>
      <w:r w:rsidRPr="00F76ACB">
        <w:rPr>
          <w:sz w:val="24"/>
          <w:szCs w:val="24"/>
        </w:rPr>
        <w:t>Tests</w:t>
      </w:r>
    </w:p>
    <w:p w14:paraId="772BA569" w14:textId="77777777" w:rsidR="00F76ACB" w:rsidRPr="00F76ACB" w:rsidRDefault="00F76ACB" w:rsidP="00F76ACB">
      <w:pPr>
        <w:widowControl w:val="0"/>
        <w:numPr>
          <w:ilvl w:val="0"/>
          <w:numId w:val="4"/>
        </w:numPr>
        <w:suppressAutoHyphens/>
        <w:spacing w:after="0" w:line="240" w:lineRule="auto"/>
        <w:contextualSpacing/>
        <w:rPr>
          <w:sz w:val="24"/>
          <w:szCs w:val="24"/>
        </w:rPr>
      </w:pPr>
      <w:r w:rsidRPr="00F76ACB">
        <w:rPr>
          <w:sz w:val="24"/>
          <w:szCs w:val="24"/>
        </w:rPr>
        <w:t>Projects</w:t>
      </w:r>
    </w:p>
    <w:p w14:paraId="607595E5" w14:textId="77777777" w:rsidR="00F76ACB" w:rsidRPr="00F76ACB" w:rsidRDefault="00F76ACB" w:rsidP="00F76ACB">
      <w:pPr>
        <w:widowControl w:val="0"/>
        <w:numPr>
          <w:ilvl w:val="0"/>
          <w:numId w:val="4"/>
        </w:numPr>
        <w:suppressAutoHyphens/>
        <w:spacing w:after="0" w:line="240" w:lineRule="auto"/>
        <w:contextualSpacing/>
        <w:rPr>
          <w:sz w:val="24"/>
          <w:szCs w:val="24"/>
        </w:rPr>
      </w:pPr>
      <w:r w:rsidRPr="00F76ACB">
        <w:rPr>
          <w:sz w:val="24"/>
          <w:szCs w:val="24"/>
        </w:rPr>
        <w:t>Essays</w:t>
      </w:r>
    </w:p>
    <w:p w14:paraId="1A0449A3" w14:textId="77777777" w:rsidR="00F76ACB" w:rsidRPr="00F76ACB" w:rsidRDefault="00F76ACB" w:rsidP="00F76ACB">
      <w:pPr>
        <w:widowControl w:val="0"/>
        <w:numPr>
          <w:ilvl w:val="0"/>
          <w:numId w:val="4"/>
        </w:numPr>
        <w:suppressAutoHyphens/>
        <w:spacing w:after="0" w:line="240" w:lineRule="auto"/>
        <w:contextualSpacing/>
        <w:rPr>
          <w:sz w:val="24"/>
          <w:szCs w:val="24"/>
        </w:rPr>
      </w:pPr>
      <w:r w:rsidRPr="00F76ACB">
        <w:rPr>
          <w:sz w:val="24"/>
          <w:szCs w:val="24"/>
        </w:rPr>
        <w:t>Multimedia Presentations</w:t>
      </w:r>
    </w:p>
    <w:p w14:paraId="3189A4B8" w14:textId="77777777" w:rsidR="00F76ACB" w:rsidRDefault="00F76ACB">
      <w:pPr>
        <w:rPr>
          <w:rFonts w:cs="Tahoma"/>
          <w:b/>
          <w:sz w:val="24"/>
          <w:szCs w:val="26"/>
          <w:u w:val="single"/>
        </w:rPr>
      </w:pPr>
      <w:r>
        <w:rPr>
          <w:rFonts w:cs="Tahoma"/>
          <w:b/>
          <w:sz w:val="24"/>
          <w:szCs w:val="26"/>
          <w:u w:val="single"/>
        </w:rPr>
        <w:br w:type="page"/>
      </w:r>
    </w:p>
    <w:p w14:paraId="0880EAA8" w14:textId="77777777" w:rsidR="00A1718B" w:rsidRPr="00C55BC2" w:rsidRDefault="00A1718B" w:rsidP="00A1718B">
      <w:pPr>
        <w:rPr>
          <w:b/>
          <w:sz w:val="24"/>
        </w:rPr>
      </w:pPr>
      <w:r w:rsidRPr="00C55BC2">
        <w:rPr>
          <w:b/>
          <w:sz w:val="24"/>
        </w:rPr>
        <w:lastRenderedPageBreak/>
        <w:t>Pacing Guide 1</w:t>
      </w:r>
      <w:r w:rsidRPr="00C55BC2">
        <w:rPr>
          <w:b/>
          <w:sz w:val="24"/>
          <w:vertAlign w:val="superscript"/>
        </w:rPr>
        <w:t>st</w:t>
      </w:r>
      <w:r w:rsidRPr="00C55BC2">
        <w:rPr>
          <w:b/>
          <w:sz w:val="24"/>
        </w:rPr>
        <w:t xml:space="preserve"> Semester (This may change slightly as the course develops but you will be amply informed of any such change).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4050"/>
        <w:gridCol w:w="3708"/>
      </w:tblGrid>
      <w:tr w:rsidR="00A1718B" w:rsidRPr="00C55BC2" w14:paraId="3194F016" w14:textId="77777777" w:rsidTr="00F123DD">
        <w:tc>
          <w:tcPr>
            <w:tcW w:w="1818" w:type="dxa"/>
            <w:tcBorders>
              <w:top w:val="single" w:sz="4" w:space="0" w:color="000000"/>
              <w:left w:val="single" w:sz="4" w:space="0" w:color="000000"/>
              <w:bottom w:val="single" w:sz="4" w:space="0" w:color="000000"/>
              <w:right w:val="single" w:sz="4" w:space="0" w:color="000000"/>
            </w:tcBorders>
            <w:hideMark/>
          </w:tcPr>
          <w:p w14:paraId="54B6F144" w14:textId="77777777" w:rsidR="00A1718B" w:rsidRPr="00C55BC2" w:rsidRDefault="00A1718B" w:rsidP="00C55BC2">
            <w:pPr>
              <w:spacing w:after="0" w:line="240" w:lineRule="auto"/>
              <w:contextualSpacing/>
              <w:rPr>
                <w:b/>
                <w:sz w:val="24"/>
                <w:szCs w:val="24"/>
              </w:rPr>
            </w:pPr>
            <w:r w:rsidRPr="00C55BC2">
              <w:rPr>
                <w:b/>
                <w:sz w:val="24"/>
                <w:szCs w:val="24"/>
              </w:rPr>
              <w:t>Weeks</w:t>
            </w:r>
          </w:p>
        </w:tc>
        <w:tc>
          <w:tcPr>
            <w:tcW w:w="4050" w:type="dxa"/>
            <w:tcBorders>
              <w:top w:val="single" w:sz="4" w:space="0" w:color="000000"/>
              <w:left w:val="single" w:sz="4" w:space="0" w:color="000000"/>
              <w:bottom w:val="single" w:sz="4" w:space="0" w:color="000000"/>
              <w:right w:val="single" w:sz="4" w:space="0" w:color="000000"/>
            </w:tcBorders>
            <w:hideMark/>
          </w:tcPr>
          <w:p w14:paraId="0952AD6D" w14:textId="77777777" w:rsidR="00A1718B" w:rsidRPr="00C55BC2" w:rsidRDefault="00A1718B" w:rsidP="00C55BC2">
            <w:pPr>
              <w:spacing w:after="0" w:line="240" w:lineRule="auto"/>
              <w:contextualSpacing/>
              <w:rPr>
                <w:b/>
                <w:sz w:val="24"/>
                <w:szCs w:val="24"/>
              </w:rPr>
            </w:pPr>
            <w:r w:rsidRPr="00C55BC2">
              <w:rPr>
                <w:b/>
                <w:sz w:val="24"/>
                <w:szCs w:val="24"/>
              </w:rPr>
              <w:t>Units</w:t>
            </w:r>
          </w:p>
        </w:tc>
        <w:tc>
          <w:tcPr>
            <w:tcW w:w="3708" w:type="dxa"/>
            <w:tcBorders>
              <w:top w:val="single" w:sz="4" w:space="0" w:color="000000"/>
              <w:left w:val="single" w:sz="4" w:space="0" w:color="000000"/>
              <w:bottom w:val="single" w:sz="4" w:space="0" w:color="000000"/>
              <w:right w:val="single" w:sz="4" w:space="0" w:color="000000"/>
            </w:tcBorders>
            <w:hideMark/>
          </w:tcPr>
          <w:p w14:paraId="43D3DB68" w14:textId="77777777" w:rsidR="00A1718B" w:rsidRPr="00C55BC2" w:rsidRDefault="00A1718B" w:rsidP="00C55BC2">
            <w:pPr>
              <w:spacing w:after="0" w:line="240" w:lineRule="auto"/>
              <w:contextualSpacing/>
              <w:rPr>
                <w:b/>
                <w:sz w:val="24"/>
                <w:szCs w:val="24"/>
              </w:rPr>
            </w:pPr>
            <w:r w:rsidRPr="00C55BC2">
              <w:rPr>
                <w:b/>
                <w:sz w:val="24"/>
                <w:szCs w:val="24"/>
              </w:rPr>
              <w:t>Standards</w:t>
            </w:r>
          </w:p>
        </w:tc>
      </w:tr>
      <w:tr w:rsidR="00A1718B" w:rsidRPr="00C55BC2" w14:paraId="42EF33DC" w14:textId="77777777" w:rsidTr="00F123DD">
        <w:tc>
          <w:tcPr>
            <w:tcW w:w="1818" w:type="dxa"/>
            <w:tcBorders>
              <w:top w:val="single" w:sz="4" w:space="0" w:color="000000"/>
              <w:left w:val="single" w:sz="4" w:space="0" w:color="000000"/>
              <w:bottom w:val="single" w:sz="4" w:space="0" w:color="000000"/>
              <w:right w:val="single" w:sz="4" w:space="0" w:color="000000"/>
            </w:tcBorders>
          </w:tcPr>
          <w:p w14:paraId="39CB4486" w14:textId="77777777" w:rsidR="00A1718B" w:rsidRPr="00C55BC2" w:rsidRDefault="00A1718B" w:rsidP="00C55BC2">
            <w:pPr>
              <w:spacing w:after="0" w:line="240" w:lineRule="auto"/>
              <w:contextualSpacing/>
              <w:rPr>
                <w:b/>
                <w:sz w:val="24"/>
                <w:szCs w:val="24"/>
              </w:rPr>
            </w:pPr>
          </w:p>
          <w:p w14:paraId="46109BED" w14:textId="4B88D8AA" w:rsidR="00A1718B" w:rsidRPr="00C55BC2" w:rsidRDefault="000952F3" w:rsidP="00C55BC2">
            <w:pPr>
              <w:spacing w:after="0" w:line="240" w:lineRule="auto"/>
              <w:contextualSpacing/>
              <w:rPr>
                <w:b/>
                <w:sz w:val="24"/>
                <w:szCs w:val="24"/>
              </w:rPr>
            </w:pPr>
            <w:r>
              <w:rPr>
                <w:b/>
                <w:sz w:val="24"/>
                <w:szCs w:val="24"/>
              </w:rPr>
              <w:t>1-2</w:t>
            </w:r>
          </w:p>
          <w:p w14:paraId="063AA55F" w14:textId="77777777" w:rsidR="00A1718B" w:rsidRPr="00C55BC2" w:rsidRDefault="00A1718B" w:rsidP="00C55BC2">
            <w:pPr>
              <w:spacing w:after="0" w:line="240" w:lineRule="auto"/>
              <w:contextualSpacing/>
              <w:rPr>
                <w:b/>
                <w:sz w:val="24"/>
                <w:szCs w:val="24"/>
              </w:rPr>
            </w:pPr>
          </w:p>
        </w:tc>
        <w:tc>
          <w:tcPr>
            <w:tcW w:w="4050" w:type="dxa"/>
            <w:tcBorders>
              <w:top w:val="single" w:sz="4" w:space="0" w:color="000000"/>
              <w:left w:val="single" w:sz="4" w:space="0" w:color="000000"/>
              <w:bottom w:val="single" w:sz="4" w:space="0" w:color="000000"/>
              <w:right w:val="single" w:sz="4" w:space="0" w:color="000000"/>
            </w:tcBorders>
          </w:tcPr>
          <w:p w14:paraId="12E6F1ED" w14:textId="77777777" w:rsidR="00A1718B" w:rsidRPr="00C55BC2" w:rsidRDefault="00A1718B" w:rsidP="00C55BC2">
            <w:pPr>
              <w:spacing w:after="0" w:line="240" w:lineRule="auto"/>
              <w:contextualSpacing/>
              <w:rPr>
                <w:sz w:val="24"/>
                <w:szCs w:val="24"/>
              </w:rPr>
            </w:pPr>
            <w:r w:rsidRPr="00C55BC2">
              <w:rPr>
                <w:sz w:val="24"/>
                <w:szCs w:val="24"/>
              </w:rPr>
              <w:t>Geography:</w:t>
            </w:r>
          </w:p>
          <w:p w14:paraId="40DBBE5B" w14:textId="77777777" w:rsidR="00A1718B" w:rsidRPr="00C55BC2" w:rsidRDefault="00A1718B" w:rsidP="00C55BC2">
            <w:pPr>
              <w:pStyle w:val="ListParagraph"/>
              <w:numPr>
                <w:ilvl w:val="0"/>
                <w:numId w:val="5"/>
              </w:numPr>
              <w:spacing w:after="0" w:line="240" w:lineRule="auto"/>
              <w:rPr>
                <w:rFonts w:asciiTheme="minorHAnsi" w:hAnsiTheme="minorHAnsi"/>
                <w:sz w:val="24"/>
                <w:szCs w:val="24"/>
              </w:rPr>
            </w:pPr>
            <w:r w:rsidRPr="00C55BC2">
              <w:rPr>
                <w:rFonts w:asciiTheme="minorHAnsi" w:hAnsiTheme="minorHAnsi"/>
                <w:sz w:val="24"/>
                <w:szCs w:val="24"/>
              </w:rPr>
              <w:t>Latitude &amp; Longitude</w:t>
            </w:r>
          </w:p>
          <w:p w14:paraId="492277CF" w14:textId="77777777" w:rsidR="00A1718B" w:rsidRPr="00C55BC2" w:rsidRDefault="00A1718B" w:rsidP="00C55BC2">
            <w:pPr>
              <w:pStyle w:val="ListParagraph"/>
              <w:numPr>
                <w:ilvl w:val="0"/>
                <w:numId w:val="5"/>
              </w:numPr>
              <w:spacing w:after="0" w:line="240" w:lineRule="auto"/>
              <w:rPr>
                <w:rFonts w:asciiTheme="minorHAnsi" w:hAnsiTheme="minorHAnsi"/>
                <w:sz w:val="24"/>
                <w:szCs w:val="24"/>
              </w:rPr>
            </w:pPr>
            <w:r w:rsidRPr="00C55BC2">
              <w:rPr>
                <w:rFonts w:asciiTheme="minorHAnsi" w:hAnsiTheme="minorHAnsi"/>
                <w:sz w:val="24"/>
                <w:szCs w:val="24"/>
              </w:rPr>
              <w:t>Map Terminology</w:t>
            </w:r>
          </w:p>
          <w:p w14:paraId="4A5B165E" w14:textId="77777777" w:rsidR="00A1718B" w:rsidRPr="00C55BC2" w:rsidRDefault="00A1718B" w:rsidP="00C55BC2">
            <w:pPr>
              <w:pStyle w:val="ListParagraph"/>
              <w:numPr>
                <w:ilvl w:val="0"/>
                <w:numId w:val="5"/>
              </w:numPr>
              <w:spacing w:after="0" w:line="240" w:lineRule="auto"/>
              <w:rPr>
                <w:rFonts w:asciiTheme="minorHAnsi" w:hAnsiTheme="minorHAnsi"/>
                <w:sz w:val="24"/>
                <w:szCs w:val="24"/>
              </w:rPr>
            </w:pPr>
            <w:r w:rsidRPr="00C55BC2">
              <w:rPr>
                <w:rFonts w:asciiTheme="minorHAnsi" w:hAnsiTheme="minorHAnsi"/>
                <w:sz w:val="24"/>
                <w:szCs w:val="24"/>
              </w:rPr>
              <w:t>Map Creation</w:t>
            </w:r>
          </w:p>
          <w:p w14:paraId="2375E9A5" w14:textId="77777777" w:rsidR="00A1718B" w:rsidRPr="00C55BC2" w:rsidRDefault="00A1718B" w:rsidP="00C55BC2">
            <w:pPr>
              <w:pStyle w:val="ListParagraph"/>
              <w:spacing w:after="0" w:line="240" w:lineRule="auto"/>
              <w:rPr>
                <w:rFonts w:asciiTheme="minorHAnsi" w:hAnsiTheme="minorHAnsi"/>
                <w:sz w:val="24"/>
                <w:szCs w:val="24"/>
              </w:rPr>
            </w:pPr>
          </w:p>
        </w:tc>
        <w:tc>
          <w:tcPr>
            <w:tcW w:w="3708" w:type="dxa"/>
            <w:tcBorders>
              <w:top w:val="single" w:sz="4" w:space="0" w:color="000000"/>
              <w:left w:val="single" w:sz="4" w:space="0" w:color="000000"/>
              <w:bottom w:val="single" w:sz="4" w:space="0" w:color="000000"/>
              <w:right w:val="single" w:sz="4" w:space="0" w:color="000000"/>
            </w:tcBorders>
          </w:tcPr>
          <w:p w14:paraId="7D911C14" w14:textId="77777777" w:rsidR="00A1718B" w:rsidRPr="00C55BC2" w:rsidRDefault="00A1718B" w:rsidP="00C55BC2">
            <w:pPr>
              <w:spacing w:after="0" w:line="240" w:lineRule="auto"/>
              <w:contextualSpacing/>
              <w:rPr>
                <w:sz w:val="24"/>
                <w:szCs w:val="24"/>
              </w:rPr>
            </w:pPr>
          </w:p>
        </w:tc>
      </w:tr>
      <w:tr w:rsidR="00A1718B" w:rsidRPr="00C55BC2" w14:paraId="24A277E9" w14:textId="77777777" w:rsidTr="00F123DD">
        <w:tc>
          <w:tcPr>
            <w:tcW w:w="1818" w:type="dxa"/>
            <w:tcBorders>
              <w:top w:val="single" w:sz="4" w:space="0" w:color="000000"/>
              <w:left w:val="single" w:sz="4" w:space="0" w:color="000000"/>
              <w:bottom w:val="single" w:sz="4" w:space="0" w:color="000000"/>
              <w:right w:val="single" w:sz="4" w:space="0" w:color="000000"/>
            </w:tcBorders>
          </w:tcPr>
          <w:p w14:paraId="6DA55DDB" w14:textId="77777777" w:rsidR="00A1718B" w:rsidRPr="00C55BC2" w:rsidRDefault="00A1718B" w:rsidP="00C55BC2">
            <w:pPr>
              <w:spacing w:after="0" w:line="240" w:lineRule="auto"/>
              <w:contextualSpacing/>
              <w:rPr>
                <w:b/>
                <w:sz w:val="24"/>
                <w:szCs w:val="24"/>
              </w:rPr>
            </w:pPr>
          </w:p>
          <w:p w14:paraId="7C0E79B7" w14:textId="235BCE91" w:rsidR="00A1718B" w:rsidRPr="00C55BC2" w:rsidRDefault="000952F3" w:rsidP="00C55BC2">
            <w:pPr>
              <w:spacing w:after="0" w:line="240" w:lineRule="auto"/>
              <w:contextualSpacing/>
              <w:rPr>
                <w:b/>
                <w:sz w:val="24"/>
                <w:szCs w:val="24"/>
              </w:rPr>
            </w:pPr>
            <w:r>
              <w:rPr>
                <w:b/>
                <w:sz w:val="24"/>
                <w:szCs w:val="24"/>
              </w:rPr>
              <w:t>3-5</w:t>
            </w:r>
          </w:p>
          <w:p w14:paraId="526055B2" w14:textId="77777777" w:rsidR="00A1718B" w:rsidRPr="00C55BC2" w:rsidRDefault="00A1718B" w:rsidP="00C55BC2">
            <w:pPr>
              <w:spacing w:after="0" w:line="240" w:lineRule="auto"/>
              <w:contextualSpacing/>
              <w:rPr>
                <w:b/>
                <w:sz w:val="24"/>
                <w:szCs w:val="24"/>
              </w:rPr>
            </w:pPr>
          </w:p>
        </w:tc>
        <w:tc>
          <w:tcPr>
            <w:tcW w:w="4050" w:type="dxa"/>
            <w:tcBorders>
              <w:top w:val="single" w:sz="4" w:space="0" w:color="000000"/>
              <w:left w:val="single" w:sz="4" w:space="0" w:color="000000"/>
              <w:bottom w:val="single" w:sz="4" w:space="0" w:color="000000"/>
              <w:right w:val="single" w:sz="4" w:space="0" w:color="000000"/>
            </w:tcBorders>
            <w:hideMark/>
          </w:tcPr>
          <w:p w14:paraId="54C45D03" w14:textId="77777777" w:rsidR="00A1718B" w:rsidRPr="00C55BC2" w:rsidRDefault="00A1718B" w:rsidP="00C55BC2">
            <w:pPr>
              <w:spacing w:after="0" w:line="240" w:lineRule="auto"/>
              <w:contextualSpacing/>
              <w:rPr>
                <w:sz w:val="24"/>
                <w:szCs w:val="24"/>
              </w:rPr>
            </w:pPr>
            <w:r w:rsidRPr="00C55BC2">
              <w:rPr>
                <w:sz w:val="24"/>
                <w:szCs w:val="24"/>
              </w:rPr>
              <w:t>Global Hearths</w:t>
            </w:r>
          </w:p>
          <w:p w14:paraId="0C3123A5" w14:textId="77777777" w:rsidR="00A1718B" w:rsidRPr="00C55BC2" w:rsidRDefault="00A1718B" w:rsidP="00C55BC2">
            <w:pPr>
              <w:pStyle w:val="ListParagraph"/>
              <w:numPr>
                <w:ilvl w:val="0"/>
                <w:numId w:val="6"/>
              </w:numPr>
              <w:spacing w:after="0" w:line="240" w:lineRule="auto"/>
              <w:rPr>
                <w:rFonts w:asciiTheme="minorHAnsi" w:hAnsiTheme="minorHAnsi"/>
                <w:sz w:val="24"/>
                <w:szCs w:val="24"/>
              </w:rPr>
            </w:pPr>
            <w:r w:rsidRPr="00C55BC2">
              <w:rPr>
                <w:rFonts w:asciiTheme="minorHAnsi" w:hAnsiTheme="minorHAnsi"/>
                <w:sz w:val="24"/>
                <w:szCs w:val="24"/>
              </w:rPr>
              <w:t>Aspects of a civilization</w:t>
            </w:r>
          </w:p>
          <w:p w14:paraId="54312577" w14:textId="77777777" w:rsidR="00A1718B" w:rsidRPr="00C55BC2" w:rsidRDefault="00A1718B" w:rsidP="00C55BC2">
            <w:pPr>
              <w:pStyle w:val="ListParagraph"/>
              <w:numPr>
                <w:ilvl w:val="0"/>
                <w:numId w:val="6"/>
              </w:numPr>
              <w:spacing w:after="0" w:line="240" w:lineRule="auto"/>
              <w:rPr>
                <w:rFonts w:asciiTheme="minorHAnsi" w:hAnsiTheme="minorHAnsi"/>
                <w:sz w:val="24"/>
                <w:szCs w:val="24"/>
              </w:rPr>
            </w:pPr>
            <w:r w:rsidRPr="00C55BC2">
              <w:rPr>
                <w:rFonts w:asciiTheme="minorHAnsi" w:hAnsiTheme="minorHAnsi"/>
                <w:sz w:val="24"/>
                <w:szCs w:val="24"/>
              </w:rPr>
              <w:t>Fertile crescent</w:t>
            </w:r>
          </w:p>
          <w:p w14:paraId="7C772CBB" w14:textId="77777777" w:rsidR="00A1718B" w:rsidRPr="00C55BC2" w:rsidRDefault="00A1718B" w:rsidP="00C55BC2">
            <w:pPr>
              <w:pStyle w:val="ListParagraph"/>
              <w:numPr>
                <w:ilvl w:val="0"/>
                <w:numId w:val="6"/>
              </w:numPr>
              <w:spacing w:after="0" w:line="240" w:lineRule="auto"/>
              <w:rPr>
                <w:rFonts w:asciiTheme="minorHAnsi" w:hAnsiTheme="minorHAnsi"/>
                <w:sz w:val="24"/>
                <w:szCs w:val="24"/>
              </w:rPr>
            </w:pPr>
            <w:r w:rsidRPr="00C55BC2">
              <w:rPr>
                <w:rFonts w:asciiTheme="minorHAnsi" w:hAnsiTheme="minorHAnsi"/>
                <w:sz w:val="24"/>
                <w:szCs w:val="24"/>
              </w:rPr>
              <w:t>Neolithic revolution</w:t>
            </w:r>
          </w:p>
          <w:p w14:paraId="02FBEE5C" w14:textId="77777777" w:rsidR="00A1718B" w:rsidRPr="00C55BC2" w:rsidRDefault="00A1718B" w:rsidP="00C55BC2">
            <w:pPr>
              <w:pStyle w:val="ListParagraph"/>
              <w:numPr>
                <w:ilvl w:val="0"/>
                <w:numId w:val="6"/>
              </w:numPr>
              <w:spacing w:after="0" w:line="240" w:lineRule="auto"/>
              <w:rPr>
                <w:rFonts w:asciiTheme="minorHAnsi" w:hAnsiTheme="minorHAnsi"/>
                <w:sz w:val="24"/>
                <w:szCs w:val="24"/>
              </w:rPr>
            </w:pPr>
            <w:r w:rsidRPr="00C55BC2">
              <w:rPr>
                <w:rFonts w:asciiTheme="minorHAnsi" w:hAnsiTheme="minorHAnsi"/>
                <w:sz w:val="24"/>
                <w:szCs w:val="24"/>
              </w:rPr>
              <w:t>Sumer</w:t>
            </w:r>
          </w:p>
          <w:p w14:paraId="15F3EC9B" w14:textId="77777777" w:rsidR="00A1718B" w:rsidRDefault="00A1718B" w:rsidP="00C55BC2">
            <w:pPr>
              <w:pStyle w:val="ListParagraph"/>
              <w:numPr>
                <w:ilvl w:val="0"/>
                <w:numId w:val="6"/>
              </w:numPr>
              <w:spacing w:after="0" w:line="240" w:lineRule="auto"/>
              <w:rPr>
                <w:rFonts w:asciiTheme="minorHAnsi" w:hAnsiTheme="minorHAnsi"/>
                <w:sz w:val="24"/>
                <w:szCs w:val="24"/>
              </w:rPr>
            </w:pPr>
            <w:r w:rsidRPr="00C55BC2">
              <w:rPr>
                <w:rFonts w:asciiTheme="minorHAnsi" w:hAnsiTheme="minorHAnsi"/>
                <w:sz w:val="24"/>
                <w:szCs w:val="24"/>
              </w:rPr>
              <w:t>Egypt</w:t>
            </w:r>
          </w:p>
          <w:p w14:paraId="49C8BE18" w14:textId="77777777" w:rsidR="00C55BC2" w:rsidRPr="00C55BC2" w:rsidRDefault="00C55BC2" w:rsidP="00C55BC2">
            <w:pPr>
              <w:pStyle w:val="ListParagraph"/>
              <w:spacing w:after="0" w:line="240" w:lineRule="auto"/>
              <w:rPr>
                <w:rFonts w:asciiTheme="minorHAnsi" w:hAnsiTheme="minorHAnsi"/>
                <w:sz w:val="24"/>
                <w:szCs w:val="24"/>
              </w:rPr>
            </w:pPr>
          </w:p>
        </w:tc>
        <w:tc>
          <w:tcPr>
            <w:tcW w:w="3708" w:type="dxa"/>
            <w:tcBorders>
              <w:top w:val="single" w:sz="4" w:space="0" w:color="000000"/>
              <w:left w:val="single" w:sz="4" w:space="0" w:color="000000"/>
              <w:bottom w:val="single" w:sz="4" w:space="0" w:color="000000"/>
              <w:right w:val="single" w:sz="4" w:space="0" w:color="000000"/>
            </w:tcBorders>
          </w:tcPr>
          <w:p w14:paraId="353169A6" w14:textId="77777777" w:rsidR="00A1718B" w:rsidRPr="00C55BC2" w:rsidRDefault="00A1718B" w:rsidP="00C55BC2">
            <w:pPr>
              <w:spacing w:after="0" w:line="240" w:lineRule="auto"/>
              <w:contextualSpacing/>
              <w:rPr>
                <w:sz w:val="24"/>
                <w:szCs w:val="24"/>
              </w:rPr>
            </w:pPr>
            <w:r w:rsidRPr="00C55BC2">
              <w:rPr>
                <w:sz w:val="24"/>
                <w:szCs w:val="24"/>
              </w:rPr>
              <w:t>Students will examine the physical and human geographic factors associated with the origin and development of culture hearths in various regions of the world.</w:t>
            </w:r>
          </w:p>
          <w:p w14:paraId="43AED15B" w14:textId="77777777" w:rsidR="00A1718B" w:rsidRPr="00C55BC2" w:rsidRDefault="00A1718B" w:rsidP="00C55BC2">
            <w:pPr>
              <w:spacing w:after="0" w:line="240" w:lineRule="auto"/>
              <w:contextualSpacing/>
              <w:rPr>
                <w:sz w:val="24"/>
                <w:szCs w:val="24"/>
              </w:rPr>
            </w:pPr>
          </w:p>
        </w:tc>
      </w:tr>
      <w:tr w:rsidR="00A1718B" w:rsidRPr="00C55BC2" w14:paraId="42E12A86" w14:textId="77777777" w:rsidTr="00F123DD">
        <w:tc>
          <w:tcPr>
            <w:tcW w:w="1818" w:type="dxa"/>
            <w:tcBorders>
              <w:top w:val="single" w:sz="4" w:space="0" w:color="000000"/>
              <w:left w:val="single" w:sz="4" w:space="0" w:color="000000"/>
              <w:bottom w:val="single" w:sz="4" w:space="0" w:color="000000"/>
              <w:right w:val="single" w:sz="4" w:space="0" w:color="000000"/>
            </w:tcBorders>
          </w:tcPr>
          <w:p w14:paraId="07DEF60C" w14:textId="77777777" w:rsidR="00A1718B" w:rsidRPr="00C55BC2" w:rsidRDefault="00A1718B" w:rsidP="00C55BC2">
            <w:pPr>
              <w:spacing w:after="0" w:line="240" w:lineRule="auto"/>
              <w:contextualSpacing/>
              <w:rPr>
                <w:b/>
                <w:sz w:val="24"/>
                <w:szCs w:val="24"/>
              </w:rPr>
            </w:pPr>
          </w:p>
          <w:p w14:paraId="0F91DA04" w14:textId="52F8D0F7" w:rsidR="00A1718B" w:rsidRPr="00C55BC2" w:rsidRDefault="000952F3" w:rsidP="00C55BC2">
            <w:pPr>
              <w:spacing w:after="0" w:line="240" w:lineRule="auto"/>
              <w:contextualSpacing/>
              <w:rPr>
                <w:b/>
                <w:sz w:val="24"/>
                <w:szCs w:val="24"/>
              </w:rPr>
            </w:pPr>
            <w:r>
              <w:rPr>
                <w:b/>
                <w:sz w:val="24"/>
                <w:szCs w:val="24"/>
              </w:rPr>
              <w:t>6</w:t>
            </w:r>
            <w:r w:rsidR="00A1718B" w:rsidRPr="00C55BC2">
              <w:rPr>
                <w:b/>
                <w:sz w:val="24"/>
                <w:szCs w:val="24"/>
              </w:rPr>
              <w:t>-8</w:t>
            </w:r>
          </w:p>
          <w:p w14:paraId="69659302" w14:textId="77777777" w:rsidR="00A1718B" w:rsidRPr="00C55BC2" w:rsidRDefault="00A1718B" w:rsidP="00C55BC2">
            <w:pPr>
              <w:spacing w:after="0" w:line="240" w:lineRule="auto"/>
              <w:contextualSpacing/>
              <w:rPr>
                <w:b/>
                <w:sz w:val="24"/>
                <w:szCs w:val="24"/>
              </w:rPr>
            </w:pPr>
          </w:p>
        </w:tc>
        <w:tc>
          <w:tcPr>
            <w:tcW w:w="4050" w:type="dxa"/>
            <w:tcBorders>
              <w:top w:val="single" w:sz="4" w:space="0" w:color="000000"/>
              <w:left w:val="single" w:sz="4" w:space="0" w:color="000000"/>
              <w:bottom w:val="single" w:sz="4" w:space="0" w:color="000000"/>
              <w:right w:val="single" w:sz="4" w:space="0" w:color="000000"/>
            </w:tcBorders>
            <w:hideMark/>
          </w:tcPr>
          <w:p w14:paraId="78C59F78" w14:textId="77777777" w:rsidR="00A1718B" w:rsidRPr="00C55BC2" w:rsidRDefault="00A1718B" w:rsidP="00C55BC2">
            <w:pPr>
              <w:spacing w:after="0" w:line="240" w:lineRule="auto"/>
              <w:contextualSpacing/>
              <w:rPr>
                <w:sz w:val="24"/>
                <w:szCs w:val="24"/>
              </w:rPr>
            </w:pPr>
            <w:r w:rsidRPr="00C55BC2">
              <w:rPr>
                <w:sz w:val="24"/>
                <w:szCs w:val="24"/>
              </w:rPr>
              <w:t>Religion</w:t>
            </w:r>
          </w:p>
          <w:p w14:paraId="5083C670" w14:textId="77777777" w:rsidR="00A1718B" w:rsidRPr="00C55BC2" w:rsidRDefault="00A1718B" w:rsidP="00C55BC2">
            <w:pPr>
              <w:pStyle w:val="ListParagraph"/>
              <w:numPr>
                <w:ilvl w:val="1"/>
                <w:numId w:val="7"/>
              </w:numPr>
              <w:spacing w:after="0" w:line="240" w:lineRule="auto"/>
              <w:ind w:left="342" w:firstLine="0"/>
              <w:rPr>
                <w:rFonts w:asciiTheme="minorHAnsi" w:hAnsiTheme="minorHAnsi"/>
                <w:sz w:val="24"/>
                <w:szCs w:val="24"/>
              </w:rPr>
            </w:pPr>
            <w:r w:rsidRPr="00C55BC2">
              <w:rPr>
                <w:rFonts w:asciiTheme="minorHAnsi" w:hAnsiTheme="minorHAnsi"/>
                <w:sz w:val="24"/>
                <w:szCs w:val="24"/>
              </w:rPr>
              <w:t>Islam</w:t>
            </w:r>
          </w:p>
          <w:p w14:paraId="6A609CAA" w14:textId="77777777" w:rsidR="00A1718B" w:rsidRPr="00C55BC2" w:rsidRDefault="00A1718B" w:rsidP="00C55BC2">
            <w:pPr>
              <w:pStyle w:val="ListParagraph"/>
              <w:numPr>
                <w:ilvl w:val="1"/>
                <w:numId w:val="7"/>
              </w:numPr>
              <w:spacing w:after="0" w:line="240" w:lineRule="auto"/>
              <w:ind w:left="342" w:firstLine="0"/>
              <w:rPr>
                <w:rFonts w:asciiTheme="minorHAnsi" w:hAnsiTheme="minorHAnsi"/>
                <w:sz w:val="24"/>
                <w:szCs w:val="24"/>
              </w:rPr>
            </w:pPr>
            <w:r w:rsidRPr="00C55BC2">
              <w:rPr>
                <w:rFonts w:asciiTheme="minorHAnsi" w:hAnsiTheme="minorHAnsi"/>
                <w:sz w:val="24"/>
                <w:szCs w:val="24"/>
              </w:rPr>
              <w:t>Judaism</w:t>
            </w:r>
          </w:p>
          <w:p w14:paraId="176707C4" w14:textId="77777777" w:rsidR="00A1718B" w:rsidRPr="00C55BC2" w:rsidRDefault="00A1718B" w:rsidP="00C55BC2">
            <w:pPr>
              <w:pStyle w:val="ListParagraph"/>
              <w:numPr>
                <w:ilvl w:val="1"/>
                <w:numId w:val="7"/>
              </w:numPr>
              <w:spacing w:after="0" w:line="240" w:lineRule="auto"/>
              <w:ind w:left="342" w:firstLine="0"/>
              <w:rPr>
                <w:rFonts w:asciiTheme="minorHAnsi" w:hAnsiTheme="minorHAnsi"/>
                <w:sz w:val="24"/>
                <w:szCs w:val="24"/>
              </w:rPr>
            </w:pPr>
            <w:r w:rsidRPr="00C55BC2">
              <w:rPr>
                <w:rFonts w:asciiTheme="minorHAnsi" w:hAnsiTheme="minorHAnsi"/>
                <w:sz w:val="24"/>
                <w:szCs w:val="24"/>
              </w:rPr>
              <w:t xml:space="preserve">Christianity </w:t>
            </w:r>
          </w:p>
          <w:p w14:paraId="66A1B428" w14:textId="77777777" w:rsidR="00A1718B" w:rsidRPr="00C55BC2" w:rsidRDefault="00A1718B" w:rsidP="00C55BC2">
            <w:pPr>
              <w:pStyle w:val="ListParagraph"/>
              <w:numPr>
                <w:ilvl w:val="1"/>
                <w:numId w:val="7"/>
              </w:numPr>
              <w:spacing w:after="0" w:line="240" w:lineRule="auto"/>
              <w:ind w:left="342" w:firstLine="0"/>
              <w:rPr>
                <w:rFonts w:asciiTheme="minorHAnsi" w:hAnsiTheme="minorHAnsi"/>
                <w:sz w:val="24"/>
                <w:szCs w:val="24"/>
              </w:rPr>
            </w:pPr>
            <w:r w:rsidRPr="00C55BC2">
              <w:rPr>
                <w:rFonts w:asciiTheme="minorHAnsi" w:hAnsiTheme="minorHAnsi"/>
                <w:sz w:val="24"/>
                <w:szCs w:val="24"/>
              </w:rPr>
              <w:t xml:space="preserve">Buddhism </w:t>
            </w:r>
          </w:p>
          <w:p w14:paraId="64894715" w14:textId="77777777" w:rsidR="00A1718B" w:rsidRPr="00C55BC2" w:rsidRDefault="00A1718B" w:rsidP="00C55BC2">
            <w:pPr>
              <w:pStyle w:val="ListParagraph"/>
              <w:numPr>
                <w:ilvl w:val="1"/>
                <w:numId w:val="7"/>
              </w:numPr>
              <w:spacing w:after="0" w:line="240" w:lineRule="auto"/>
              <w:ind w:left="342" w:firstLine="0"/>
              <w:rPr>
                <w:rFonts w:asciiTheme="minorHAnsi" w:hAnsiTheme="minorHAnsi"/>
                <w:sz w:val="24"/>
                <w:szCs w:val="24"/>
              </w:rPr>
            </w:pPr>
            <w:r w:rsidRPr="00C55BC2">
              <w:rPr>
                <w:rFonts w:asciiTheme="minorHAnsi" w:hAnsiTheme="minorHAnsi"/>
                <w:sz w:val="24"/>
                <w:szCs w:val="24"/>
              </w:rPr>
              <w:t xml:space="preserve">Hinduism </w:t>
            </w:r>
          </w:p>
          <w:p w14:paraId="0178E7B2" w14:textId="77777777" w:rsidR="00A1718B" w:rsidRDefault="00A1718B" w:rsidP="00C55BC2">
            <w:pPr>
              <w:pStyle w:val="ListParagraph"/>
              <w:numPr>
                <w:ilvl w:val="1"/>
                <w:numId w:val="7"/>
              </w:numPr>
              <w:spacing w:after="0" w:line="240" w:lineRule="auto"/>
              <w:ind w:left="342" w:firstLine="0"/>
              <w:rPr>
                <w:rFonts w:asciiTheme="minorHAnsi" w:hAnsiTheme="minorHAnsi"/>
                <w:sz w:val="24"/>
                <w:szCs w:val="24"/>
              </w:rPr>
            </w:pPr>
            <w:r w:rsidRPr="00C55BC2">
              <w:rPr>
                <w:rFonts w:asciiTheme="minorHAnsi" w:hAnsiTheme="minorHAnsi"/>
                <w:sz w:val="24"/>
                <w:szCs w:val="24"/>
              </w:rPr>
              <w:t xml:space="preserve">Mythology </w:t>
            </w:r>
          </w:p>
          <w:p w14:paraId="165D3CD5" w14:textId="77777777" w:rsidR="00C55BC2" w:rsidRPr="00C55BC2" w:rsidRDefault="00C55BC2" w:rsidP="00C55BC2">
            <w:pPr>
              <w:pStyle w:val="ListParagraph"/>
              <w:spacing w:after="0" w:line="240" w:lineRule="auto"/>
              <w:ind w:left="342"/>
              <w:rPr>
                <w:rFonts w:asciiTheme="minorHAnsi" w:hAnsiTheme="minorHAnsi"/>
                <w:sz w:val="24"/>
                <w:szCs w:val="24"/>
              </w:rPr>
            </w:pPr>
          </w:p>
        </w:tc>
        <w:tc>
          <w:tcPr>
            <w:tcW w:w="3708" w:type="dxa"/>
            <w:tcBorders>
              <w:top w:val="single" w:sz="4" w:space="0" w:color="000000"/>
              <w:left w:val="single" w:sz="4" w:space="0" w:color="000000"/>
              <w:bottom w:val="single" w:sz="4" w:space="0" w:color="000000"/>
              <w:right w:val="single" w:sz="4" w:space="0" w:color="000000"/>
            </w:tcBorders>
            <w:hideMark/>
          </w:tcPr>
          <w:p w14:paraId="11F36E75" w14:textId="77777777" w:rsidR="00A1718B" w:rsidRPr="00C55BC2" w:rsidRDefault="00A1718B" w:rsidP="00C55BC2">
            <w:pPr>
              <w:spacing w:after="0" w:line="240" w:lineRule="auto"/>
              <w:contextualSpacing/>
              <w:rPr>
                <w:sz w:val="24"/>
                <w:szCs w:val="24"/>
              </w:rPr>
            </w:pPr>
            <w:r w:rsidRPr="00C55BC2">
              <w:rPr>
                <w:sz w:val="24"/>
                <w:szCs w:val="24"/>
              </w:rPr>
              <w:t>Students will examine the physical and human geographic factors associated with the origins, spread and impact of major world religions in different regions of the world.</w:t>
            </w:r>
          </w:p>
        </w:tc>
      </w:tr>
      <w:tr w:rsidR="00A1718B" w:rsidRPr="00C55BC2" w14:paraId="5CE3E1A3" w14:textId="77777777" w:rsidTr="00F123DD">
        <w:tc>
          <w:tcPr>
            <w:tcW w:w="1818" w:type="dxa"/>
            <w:tcBorders>
              <w:top w:val="single" w:sz="4" w:space="0" w:color="000000"/>
              <w:left w:val="single" w:sz="4" w:space="0" w:color="000000"/>
              <w:bottom w:val="single" w:sz="4" w:space="0" w:color="000000"/>
              <w:right w:val="single" w:sz="4" w:space="0" w:color="000000"/>
            </w:tcBorders>
          </w:tcPr>
          <w:p w14:paraId="532938B9" w14:textId="77777777" w:rsidR="00A1718B" w:rsidRPr="00C55BC2" w:rsidRDefault="00A1718B" w:rsidP="00C55BC2">
            <w:pPr>
              <w:spacing w:after="0" w:line="240" w:lineRule="auto"/>
              <w:contextualSpacing/>
              <w:rPr>
                <w:b/>
                <w:sz w:val="24"/>
                <w:szCs w:val="24"/>
              </w:rPr>
            </w:pPr>
          </w:p>
          <w:p w14:paraId="6F71F1DD" w14:textId="77777777" w:rsidR="00A1718B" w:rsidRPr="00C55BC2" w:rsidRDefault="00A1718B" w:rsidP="00C55BC2">
            <w:pPr>
              <w:spacing w:after="0" w:line="240" w:lineRule="auto"/>
              <w:contextualSpacing/>
              <w:rPr>
                <w:b/>
                <w:sz w:val="24"/>
                <w:szCs w:val="24"/>
              </w:rPr>
            </w:pPr>
            <w:r w:rsidRPr="00C55BC2">
              <w:rPr>
                <w:b/>
                <w:sz w:val="24"/>
                <w:szCs w:val="24"/>
              </w:rPr>
              <w:t>9-14</w:t>
            </w:r>
          </w:p>
          <w:p w14:paraId="01589144" w14:textId="77777777" w:rsidR="00A1718B" w:rsidRPr="00C55BC2" w:rsidRDefault="00A1718B" w:rsidP="00C55BC2">
            <w:pPr>
              <w:spacing w:after="0" w:line="240" w:lineRule="auto"/>
              <w:contextualSpacing/>
              <w:rPr>
                <w:b/>
                <w:sz w:val="24"/>
                <w:szCs w:val="24"/>
              </w:rPr>
            </w:pPr>
          </w:p>
        </w:tc>
        <w:tc>
          <w:tcPr>
            <w:tcW w:w="4050" w:type="dxa"/>
            <w:tcBorders>
              <w:top w:val="single" w:sz="4" w:space="0" w:color="000000"/>
              <w:left w:val="single" w:sz="4" w:space="0" w:color="000000"/>
              <w:bottom w:val="single" w:sz="4" w:space="0" w:color="000000"/>
              <w:right w:val="single" w:sz="4" w:space="0" w:color="000000"/>
            </w:tcBorders>
          </w:tcPr>
          <w:p w14:paraId="3DC9996C" w14:textId="77777777" w:rsidR="00A1718B" w:rsidRPr="00C55BC2" w:rsidRDefault="00A1718B" w:rsidP="00C55BC2">
            <w:pPr>
              <w:spacing w:after="0" w:line="240" w:lineRule="auto"/>
              <w:contextualSpacing/>
              <w:rPr>
                <w:sz w:val="24"/>
                <w:szCs w:val="24"/>
              </w:rPr>
            </w:pPr>
            <w:r w:rsidRPr="00C55BC2">
              <w:rPr>
                <w:sz w:val="24"/>
                <w:szCs w:val="24"/>
              </w:rPr>
              <w:t>States/Nations</w:t>
            </w:r>
          </w:p>
          <w:p w14:paraId="7A0F9528" w14:textId="77777777" w:rsidR="00A1718B" w:rsidRPr="00C55BC2" w:rsidRDefault="00A1718B" w:rsidP="00C55BC2">
            <w:pPr>
              <w:pStyle w:val="ListParagraph"/>
              <w:numPr>
                <w:ilvl w:val="0"/>
                <w:numId w:val="8"/>
              </w:numPr>
              <w:spacing w:after="0" w:line="240" w:lineRule="auto"/>
              <w:rPr>
                <w:rFonts w:asciiTheme="minorHAnsi" w:hAnsiTheme="minorHAnsi"/>
                <w:sz w:val="24"/>
                <w:szCs w:val="24"/>
              </w:rPr>
            </w:pPr>
            <w:r w:rsidRPr="00C55BC2">
              <w:rPr>
                <w:rFonts w:asciiTheme="minorHAnsi" w:hAnsiTheme="minorHAnsi"/>
                <w:sz w:val="24"/>
                <w:szCs w:val="24"/>
              </w:rPr>
              <w:t xml:space="preserve">Ancient Greece </w:t>
            </w:r>
          </w:p>
          <w:p w14:paraId="42DA0B6E" w14:textId="77777777" w:rsidR="00A1718B" w:rsidRPr="00C55BC2" w:rsidRDefault="00A1718B" w:rsidP="00C55BC2">
            <w:pPr>
              <w:pStyle w:val="ListParagraph"/>
              <w:numPr>
                <w:ilvl w:val="0"/>
                <w:numId w:val="8"/>
              </w:numPr>
              <w:spacing w:after="0" w:line="240" w:lineRule="auto"/>
              <w:rPr>
                <w:rFonts w:asciiTheme="minorHAnsi" w:hAnsiTheme="minorHAnsi"/>
                <w:sz w:val="24"/>
                <w:szCs w:val="24"/>
              </w:rPr>
            </w:pPr>
            <w:r w:rsidRPr="00C55BC2">
              <w:rPr>
                <w:rFonts w:asciiTheme="minorHAnsi" w:hAnsiTheme="minorHAnsi"/>
                <w:sz w:val="24"/>
                <w:szCs w:val="24"/>
              </w:rPr>
              <w:t>Ancient Rome</w:t>
            </w:r>
          </w:p>
          <w:p w14:paraId="41F54404" w14:textId="77777777" w:rsidR="00A1718B" w:rsidRPr="00C55BC2" w:rsidRDefault="00A1718B" w:rsidP="00C55BC2">
            <w:pPr>
              <w:pStyle w:val="ListParagraph"/>
              <w:numPr>
                <w:ilvl w:val="0"/>
                <w:numId w:val="8"/>
              </w:numPr>
              <w:spacing w:after="0" w:line="240" w:lineRule="auto"/>
              <w:rPr>
                <w:rFonts w:asciiTheme="minorHAnsi" w:hAnsiTheme="minorHAnsi"/>
                <w:sz w:val="24"/>
                <w:szCs w:val="24"/>
              </w:rPr>
            </w:pPr>
            <w:r w:rsidRPr="00C55BC2">
              <w:rPr>
                <w:rFonts w:asciiTheme="minorHAnsi" w:hAnsiTheme="minorHAnsi"/>
                <w:sz w:val="24"/>
                <w:szCs w:val="24"/>
              </w:rPr>
              <w:t>Medieval Europe</w:t>
            </w:r>
          </w:p>
          <w:p w14:paraId="793F2B1C" w14:textId="77777777" w:rsidR="00A1718B" w:rsidRPr="00C55BC2" w:rsidRDefault="00A1718B" w:rsidP="00C55BC2">
            <w:pPr>
              <w:spacing w:after="0" w:line="240" w:lineRule="auto"/>
              <w:contextualSpacing/>
              <w:rPr>
                <w:sz w:val="24"/>
                <w:szCs w:val="24"/>
              </w:rPr>
            </w:pPr>
          </w:p>
          <w:p w14:paraId="0765D353" w14:textId="77777777" w:rsidR="00A1718B" w:rsidRPr="00C55BC2" w:rsidRDefault="00A1718B" w:rsidP="00C55BC2">
            <w:pPr>
              <w:spacing w:after="0" w:line="240" w:lineRule="auto"/>
              <w:contextualSpacing/>
              <w:rPr>
                <w:sz w:val="24"/>
                <w:szCs w:val="24"/>
              </w:rPr>
            </w:pPr>
          </w:p>
        </w:tc>
        <w:tc>
          <w:tcPr>
            <w:tcW w:w="3708" w:type="dxa"/>
            <w:tcBorders>
              <w:top w:val="single" w:sz="4" w:space="0" w:color="000000"/>
              <w:left w:val="single" w:sz="4" w:space="0" w:color="000000"/>
              <w:bottom w:val="single" w:sz="4" w:space="0" w:color="000000"/>
              <w:right w:val="single" w:sz="4" w:space="0" w:color="000000"/>
            </w:tcBorders>
            <w:hideMark/>
          </w:tcPr>
          <w:p w14:paraId="6868DE42" w14:textId="77777777" w:rsidR="00A1718B" w:rsidRDefault="00A1718B" w:rsidP="00C55BC2">
            <w:pPr>
              <w:spacing w:after="0" w:line="240" w:lineRule="auto"/>
              <w:contextualSpacing/>
              <w:rPr>
                <w:sz w:val="24"/>
                <w:szCs w:val="24"/>
              </w:rPr>
            </w:pPr>
            <w:r w:rsidRPr="00C55BC2">
              <w:rPr>
                <w:sz w:val="24"/>
                <w:szCs w:val="24"/>
              </w:rPr>
              <w:t>Students will analyze and evaluate the physical and human geographic factors that contribute to the formation of states (countries) and the forces that function to either unite or bind a country together or to divide a country.</w:t>
            </w:r>
          </w:p>
          <w:p w14:paraId="1A237248" w14:textId="77777777" w:rsidR="00C55BC2" w:rsidRPr="00C55BC2" w:rsidRDefault="00C55BC2" w:rsidP="00C55BC2">
            <w:pPr>
              <w:spacing w:after="0" w:line="240" w:lineRule="auto"/>
              <w:contextualSpacing/>
              <w:rPr>
                <w:sz w:val="24"/>
                <w:szCs w:val="24"/>
              </w:rPr>
            </w:pPr>
          </w:p>
        </w:tc>
      </w:tr>
      <w:tr w:rsidR="00A1718B" w:rsidRPr="00C55BC2" w14:paraId="73C8EFEF" w14:textId="77777777" w:rsidTr="00F123DD">
        <w:tc>
          <w:tcPr>
            <w:tcW w:w="1818" w:type="dxa"/>
            <w:tcBorders>
              <w:top w:val="single" w:sz="4" w:space="0" w:color="000000"/>
              <w:left w:val="single" w:sz="4" w:space="0" w:color="000000"/>
              <w:bottom w:val="single" w:sz="4" w:space="0" w:color="000000"/>
              <w:right w:val="single" w:sz="4" w:space="0" w:color="000000"/>
            </w:tcBorders>
          </w:tcPr>
          <w:p w14:paraId="2D540DDF" w14:textId="77777777" w:rsidR="00A1718B" w:rsidRPr="00C55BC2" w:rsidRDefault="00A1718B" w:rsidP="00C55BC2">
            <w:pPr>
              <w:spacing w:after="0" w:line="240" w:lineRule="auto"/>
              <w:contextualSpacing/>
              <w:rPr>
                <w:b/>
                <w:sz w:val="24"/>
                <w:szCs w:val="24"/>
              </w:rPr>
            </w:pPr>
          </w:p>
          <w:p w14:paraId="0CA4EDD2" w14:textId="77777777" w:rsidR="00A1718B" w:rsidRPr="00C55BC2" w:rsidRDefault="00A1718B" w:rsidP="00C55BC2">
            <w:pPr>
              <w:spacing w:after="0" w:line="240" w:lineRule="auto"/>
              <w:contextualSpacing/>
              <w:rPr>
                <w:b/>
                <w:sz w:val="24"/>
                <w:szCs w:val="24"/>
              </w:rPr>
            </w:pPr>
            <w:r w:rsidRPr="00C55BC2">
              <w:rPr>
                <w:b/>
                <w:sz w:val="24"/>
                <w:szCs w:val="24"/>
              </w:rPr>
              <w:t>15-17</w:t>
            </w:r>
          </w:p>
          <w:p w14:paraId="2E44418B" w14:textId="77777777" w:rsidR="00A1718B" w:rsidRPr="00C55BC2" w:rsidRDefault="00A1718B" w:rsidP="00C55BC2">
            <w:pPr>
              <w:spacing w:after="0" w:line="240" w:lineRule="auto"/>
              <w:contextualSpacing/>
              <w:rPr>
                <w:b/>
                <w:sz w:val="24"/>
                <w:szCs w:val="24"/>
              </w:rPr>
            </w:pPr>
          </w:p>
        </w:tc>
        <w:tc>
          <w:tcPr>
            <w:tcW w:w="4050" w:type="dxa"/>
            <w:tcBorders>
              <w:top w:val="single" w:sz="4" w:space="0" w:color="000000"/>
              <w:left w:val="single" w:sz="4" w:space="0" w:color="000000"/>
              <w:bottom w:val="single" w:sz="4" w:space="0" w:color="000000"/>
              <w:right w:val="single" w:sz="4" w:space="0" w:color="000000"/>
            </w:tcBorders>
          </w:tcPr>
          <w:p w14:paraId="0B934A71" w14:textId="77777777" w:rsidR="00A1718B" w:rsidRPr="00C55BC2" w:rsidRDefault="00A1718B" w:rsidP="00C55BC2">
            <w:pPr>
              <w:spacing w:after="0" w:line="240" w:lineRule="auto"/>
              <w:contextualSpacing/>
              <w:rPr>
                <w:sz w:val="24"/>
                <w:szCs w:val="24"/>
              </w:rPr>
            </w:pPr>
            <w:r w:rsidRPr="00C55BC2">
              <w:rPr>
                <w:sz w:val="24"/>
                <w:szCs w:val="24"/>
              </w:rPr>
              <w:t>Innovation</w:t>
            </w:r>
          </w:p>
          <w:p w14:paraId="2C9B7578" w14:textId="77777777" w:rsidR="00A1718B" w:rsidRPr="00C55BC2" w:rsidRDefault="00A1718B" w:rsidP="00C55BC2">
            <w:pPr>
              <w:pStyle w:val="ListParagraph"/>
              <w:numPr>
                <w:ilvl w:val="0"/>
                <w:numId w:val="9"/>
              </w:numPr>
              <w:spacing w:after="0" w:line="240" w:lineRule="auto"/>
              <w:rPr>
                <w:rFonts w:asciiTheme="minorHAnsi" w:hAnsiTheme="minorHAnsi"/>
                <w:sz w:val="24"/>
                <w:szCs w:val="24"/>
              </w:rPr>
            </w:pPr>
            <w:r w:rsidRPr="00C55BC2">
              <w:rPr>
                <w:rFonts w:asciiTheme="minorHAnsi" w:hAnsiTheme="minorHAnsi"/>
                <w:sz w:val="24"/>
                <w:szCs w:val="24"/>
              </w:rPr>
              <w:t xml:space="preserve">Enlightenment </w:t>
            </w:r>
          </w:p>
          <w:p w14:paraId="62F63AB5" w14:textId="77777777" w:rsidR="00A1718B" w:rsidRPr="00C55BC2" w:rsidRDefault="00A1718B" w:rsidP="00C55BC2">
            <w:pPr>
              <w:pStyle w:val="ListParagraph"/>
              <w:numPr>
                <w:ilvl w:val="0"/>
                <w:numId w:val="9"/>
              </w:numPr>
              <w:spacing w:after="0" w:line="240" w:lineRule="auto"/>
              <w:rPr>
                <w:rFonts w:asciiTheme="minorHAnsi" w:hAnsiTheme="minorHAnsi"/>
                <w:sz w:val="24"/>
                <w:szCs w:val="24"/>
              </w:rPr>
            </w:pPr>
            <w:r w:rsidRPr="00C55BC2">
              <w:rPr>
                <w:rFonts w:asciiTheme="minorHAnsi" w:hAnsiTheme="minorHAnsi"/>
                <w:sz w:val="24"/>
                <w:szCs w:val="24"/>
              </w:rPr>
              <w:t>Renaissance</w:t>
            </w:r>
          </w:p>
          <w:p w14:paraId="1B3721D9" w14:textId="77777777" w:rsidR="00A1718B" w:rsidRPr="00C55BC2" w:rsidRDefault="00A1718B" w:rsidP="00C55BC2">
            <w:pPr>
              <w:pStyle w:val="ListParagraph"/>
              <w:numPr>
                <w:ilvl w:val="0"/>
                <w:numId w:val="9"/>
              </w:numPr>
              <w:spacing w:after="0" w:line="240" w:lineRule="auto"/>
              <w:rPr>
                <w:rFonts w:asciiTheme="minorHAnsi" w:hAnsiTheme="minorHAnsi"/>
                <w:sz w:val="24"/>
                <w:szCs w:val="24"/>
              </w:rPr>
            </w:pPr>
            <w:r w:rsidRPr="00C55BC2">
              <w:rPr>
                <w:rFonts w:asciiTheme="minorHAnsi" w:hAnsiTheme="minorHAnsi"/>
                <w:sz w:val="24"/>
                <w:szCs w:val="24"/>
              </w:rPr>
              <w:t xml:space="preserve">Reformation </w:t>
            </w:r>
          </w:p>
          <w:p w14:paraId="2D1A517B" w14:textId="77777777" w:rsidR="00A1718B" w:rsidRPr="00C55BC2" w:rsidRDefault="00A1718B" w:rsidP="00C55BC2">
            <w:pPr>
              <w:spacing w:after="0" w:line="240" w:lineRule="auto"/>
              <w:contextualSpacing/>
              <w:rPr>
                <w:sz w:val="24"/>
                <w:szCs w:val="24"/>
              </w:rPr>
            </w:pPr>
          </w:p>
          <w:p w14:paraId="65B4B8BE" w14:textId="77777777" w:rsidR="00A1718B" w:rsidRPr="00C55BC2" w:rsidRDefault="00A1718B" w:rsidP="00C55BC2">
            <w:pPr>
              <w:spacing w:after="0" w:line="240" w:lineRule="auto"/>
              <w:contextualSpacing/>
              <w:rPr>
                <w:sz w:val="24"/>
                <w:szCs w:val="24"/>
              </w:rPr>
            </w:pPr>
          </w:p>
        </w:tc>
        <w:tc>
          <w:tcPr>
            <w:tcW w:w="3708" w:type="dxa"/>
            <w:tcBorders>
              <w:top w:val="single" w:sz="4" w:space="0" w:color="000000"/>
              <w:left w:val="single" w:sz="4" w:space="0" w:color="000000"/>
              <w:bottom w:val="single" w:sz="4" w:space="0" w:color="000000"/>
              <w:right w:val="single" w:sz="4" w:space="0" w:color="000000"/>
            </w:tcBorders>
            <w:hideMark/>
          </w:tcPr>
          <w:p w14:paraId="612041CA" w14:textId="77777777" w:rsidR="00A1718B" w:rsidRDefault="00A1718B" w:rsidP="00C55BC2">
            <w:pPr>
              <w:spacing w:after="0" w:line="240" w:lineRule="auto"/>
              <w:contextualSpacing/>
              <w:rPr>
                <w:sz w:val="24"/>
                <w:szCs w:val="24"/>
              </w:rPr>
            </w:pPr>
            <w:r w:rsidRPr="00C55BC2">
              <w:rPr>
                <w:sz w:val="24"/>
                <w:szCs w:val="24"/>
              </w:rPr>
              <w:t>Students will examine physical and human geographic factors that influenced the origins, major events, diffusion and global consequences of new ideas in agriculture, science, culture, politics, industry and technology.</w:t>
            </w:r>
          </w:p>
          <w:p w14:paraId="2D88CA62" w14:textId="77777777" w:rsidR="00C55BC2" w:rsidRPr="00C55BC2" w:rsidRDefault="00C55BC2" w:rsidP="00C55BC2">
            <w:pPr>
              <w:spacing w:after="0" w:line="240" w:lineRule="auto"/>
              <w:contextualSpacing/>
              <w:rPr>
                <w:sz w:val="24"/>
                <w:szCs w:val="24"/>
              </w:rPr>
            </w:pPr>
          </w:p>
        </w:tc>
      </w:tr>
    </w:tbl>
    <w:p w14:paraId="7EA997F6" w14:textId="77777777" w:rsidR="00F76ACB" w:rsidRPr="00C55BC2" w:rsidRDefault="00F76ACB" w:rsidP="00C55BC2">
      <w:pPr>
        <w:spacing w:after="0" w:line="240" w:lineRule="auto"/>
        <w:contextualSpacing/>
        <w:rPr>
          <w:rFonts w:cs="Tahoma"/>
          <w:b/>
          <w:sz w:val="24"/>
          <w:szCs w:val="24"/>
          <w:u w:val="single"/>
        </w:rPr>
      </w:pPr>
    </w:p>
    <w:p w14:paraId="4B37A730" w14:textId="77777777" w:rsidR="00A1718B" w:rsidRPr="00C55BC2" w:rsidRDefault="00A1718B" w:rsidP="00C55BC2">
      <w:pPr>
        <w:spacing w:after="0" w:line="240" w:lineRule="auto"/>
        <w:contextualSpacing/>
        <w:rPr>
          <w:b/>
          <w:sz w:val="24"/>
          <w:szCs w:val="24"/>
          <w:u w:val="single"/>
        </w:rPr>
      </w:pPr>
      <w:r w:rsidRPr="00C55BC2">
        <w:rPr>
          <w:b/>
          <w:sz w:val="24"/>
          <w:szCs w:val="24"/>
          <w:u w:val="single"/>
        </w:rPr>
        <w:br w:type="page"/>
      </w:r>
    </w:p>
    <w:p w14:paraId="3115A8CA" w14:textId="77777777" w:rsidR="00A1718B" w:rsidRDefault="00A1718B" w:rsidP="00C55BC2">
      <w:pPr>
        <w:spacing w:after="0" w:line="240" w:lineRule="auto"/>
        <w:contextualSpacing/>
        <w:rPr>
          <w:b/>
          <w:sz w:val="24"/>
          <w:szCs w:val="24"/>
        </w:rPr>
      </w:pPr>
      <w:r w:rsidRPr="00C55BC2">
        <w:rPr>
          <w:b/>
          <w:sz w:val="24"/>
          <w:szCs w:val="24"/>
        </w:rPr>
        <w:lastRenderedPageBreak/>
        <w:t>Pacing Guide 2</w:t>
      </w:r>
      <w:r w:rsidRPr="00C55BC2">
        <w:rPr>
          <w:b/>
          <w:sz w:val="24"/>
          <w:szCs w:val="24"/>
          <w:vertAlign w:val="superscript"/>
        </w:rPr>
        <w:t>nd</w:t>
      </w:r>
      <w:r w:rsidRPr="00C55BC2">
        <w:rPr>
          <w:b/>
          <w:sz w:val="24"/>
          <w:szCs w:val="24"/>
        </w:rPr>
        <w:t xml:space="preserve"> Semester (This may change slightly as the course develops but you will be amply informed of any such change).</w:t>
      </w:r>
    </w:p>
    <w:p w14:paraId="26F92ABF" w14:textId="77777777" w:rsidR="00C55BC2" w:rsidRPr="00C55BC2" w:rsidRDefault="00C55BC2" w:rsidP="00C55BC2">
      <w:pPr>
        <w:spacing w:after="0" w:line="240" w:lineRule="auto"/>
        <w:contextualSpacing/>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4050"/>
        <w:gridCol w:w="3708"/>
      </w:tblGrid>
      <w:tr w:rsidR="00A1718B" w:rsidRPr="00C55BC2" w14:paraId="43ACCD94" w14:textId="77777777" w:rsidTr="00F123DD">
        <w:tc>
          <w:tcPr>
            <w:tcW w:w="1818" w:type="dxa"/>
            <w:tcBorders>
              <w:top w:val="single" w:sz="4" w:space="0" w:color="000000"/>
              <w:left w:val="single" w:sz="4" w:space="0" w:color="000000"/>
              <w:bottom w:val="single" w:sz="4" w:space="0" w:color="000000"/>
              <w:right w:val="single" w:sz="4" w:space="0" w:color="000000"/>
            </w:tcBorders>
            <w:hideMark/>
          </w:tcPr>
          <w:p w14:paraId="3FE9A14D" w14:textId="77777777" w:rsidR="00A1718B" w:rsidRPr="00C55BC2" w:rsidRDefault="00A1718B" w:rsidP="00C55BC2">
            <w:pPr>
              <w:spacing w:after="0" w:line="240" w:lineRule="auto"/>
              <w:contextualSpacing/>
              <w:rPr>
                <w:b/>
                <w:sz w:val="24"/>
                <w:szCs w:val="24"/>
              </w:rPr>
            </w:pPr>
            <w:r w:rsidRPr="00C55BC2">
              <w:rPr>
                <w:b/>
                <w:sz w:val="24"/>
                <w:szCs w:val="24"/>
              </w:rPr>
              <w:t>Weeks</w:t>
            </w:r>
          </w:p>
        </w:tc>
        <w:tc>
          <w:tcPr>
            <w:tcW w:w="4050" w:type="dxa"/>
            <w:tcBorders>
              <w:top w:val="single" w:sz="4" w:space="0" w:color="000000"/>
              <w:left w:val="single" w:sz="4" w:space="0" w:color="000000"/>
              <w:bottom w:val="single" w:sz="4" w:space="0" w:color="000000"/>
              <w:right w:val="single" w:sz="4" w:space="0" w:color="000000"/>
            </w:tcBorders>
            <w:hideMark/>
          </w:tcPr>
          <w:p w14:paraId="00DDDE7E" w14:textId="77777777" w:rsidR="00A1718B" w:rsidRPr="00C55BC2" w:rsidRDefault="00A1718B" w:rsidP="00C55BC2">
            <w:pPr>
              <w:spacing w:after="0" w:line="240" w:lineRule="auto"/>
              <w:contextualSpacing/>
              <w:rPr>
                <w:b/>
                <w:sz w:val="24"/>
                <w:szCs w:val="24"/>
              </w:rPr>
            </w:pPr>
            <w:r w:rsidRPr="00C55BC2">
              <w:rPr>
                <w:b/>
                <w:sz w:val="24"/>
                <w:szCs w:val="24"/>
              </w:rPr>
              <w:t>Units</w:t>
            </w:r>
          </w:p>
        </w:tc>
        <w:tc>
          <w:tcPr>
            <w:tcW w:w="3708" w:type="dxa"/>
            <w:tcBorders>
              <w:top w:val="single" w:sz="4" w:space="0" w:color="000000"/>
              <w:left w:val="single" w:sz="4" w:space="0" w:color="000000"/>
              <w:bottom w:val="single" w:sz="4" w:space="0" w:color="000000"/>
              <w:right w:val="single" w:sz="4" w:space="0" w:color="000000"/>
            </w:tcBorders>
            <w:hideMark/>
          </w:tcPr>
          <w:p w14:paraId="5AAD413E" w14:textId="77777777" w:rsidR="00A1718B" w:rsidRPr="00C55BC2" w:rsidRDefault="00A1718B" w:rsidP="00C55BC2">
            <w:pPr>
              <w:spacing w:after="0" w:line="240" w:lineRule="auto"/>
              <w:contextualSpacing/>
              <w:rPr>
                <w:b/>
                <w:sz w:val="24"/>
                <w:szCs w:val="24"/>
              </w:rPr>
            </w:pPr>
            <w:r w:rsidRPr="00C55BC2">
              <w:rPr>
                <w:b/>
                <w:sz w:val="24"/>
                <w:szCs w:val="24"/>
              </w:rPr>
              <w:t>Standards</w:t>
            </w:r>
          </w:p>
        </w:tc>
      </w:tr>
      <w:tr w:rsidR="00A1718B" w:rsidRPr="00C55BC2" w14:paraId="63C56CD0" w14:textId="77777777" w:rsidTr="00F123DD">
        <w:tc>
          <w:tcPr>
            <w:tcW w:w="1818" w:type="dxa"/>
            <w:tcBorders>
              <w:top w:val="single" w:sz="4" w:space="0" w:color="000000"/>
              <w:left w:val="single" w:sz="4" w:space="0" w:color="000000"/>
              <w:bottom w:val="single" w:sz="4" w:space="0" w:color="000000"/>
              <w:right w:val="single" w:sz="4" w:space="0" w:color="000000"/>
            </w:tcBorders>
          </w:tcPr>
          <w:p w14:paraId="575774D7" w14:textId="77777777" w:rsidR="00A1718B" w:rsidRPr="00C55BC2" w:rsidRDefault="00A1718B" w:rsidP="00C55BC2">
            <w:pPr>
              <w:spacing w:after="0" w:line="240" w:lineRule="auto"/>
              <w:contextualSpacing/>
              <w:rPr>
                <w:b/>
                <w:sz w:val="24"/>
                <w:szCs w:val="24"/>
              </w:rPr>
            </w:pPr>
          </w:p>
          <w:p w14:paraId="512A4049" w14:textId="6852BEB8" w:rsidR="00A1718B" w:rsidRPr="00C55BC2" w:rsidRDefault="000952F3" w:rsidP="00C55BC2">
            <w:pPr>
              <w:spacing w:after="0" w:line="240" w:lineRule="auto"/>
              <w:contextualSpacing/>
              <w:rPr>
                <w:b/>
                <w:sz w:val="24"/>
                <w:szCs w:val="24"/>
              </w:rPr>
            </w:pPr>
            <w:r>
              <w:rPr>
                <w:b/>
                <w:sz w:val="24"/>
                <w:szCs w:val="24"/>
              </w:rPr>
              <w:t>1-3</w:t>
            </w:r>
          </w:p>
          <w:p w14:paraId="5CF104BD" w14:textId="77777777" w:rsidR="00A1718B" w:rsidRPr="00C55BC2" w:rsidRDefault="00A1718B" w:rsidP="00C55BC2">
            <w:pPr>
              <w:spacing w:after="0" w:line="240" w:lineRule="auto"/>
              <w:contextualSpacing/>
              <w:rPr>
                <w:b/>
                <w:sz w:val="24"/>
                <w:szCs w:val="24"/>
              </w:rPr>
            </w:pPr>
          </w:p>
        </w:tc>
        <w:tc>
          <w:tcPr>
            <w:tcW w:w="4050" w:type="dxa"/>
            <w:tcBorders>
              <w:top w:val="single" w:sz="4" w:space="0" w:color="000000"/>
              <w:left w:val="single" w:sz="4" w:space="0" w:color="000000"/>
              <w:bottom w:val="single" w:sz="4" w:space="0" w:color="000000"/>
              <w:right w:val="single" w:sz="4" w:space="0" w:color="000000"/>
            </w:tcBorders>
          </w:tcPr>
          <w:p w14:paraId="254FA6CC" w14:textId="77777777" w:rsidR="00A1718B" w:rsidRPr="00C55BC2" w:rsidRDefault="00A1718B" w:rsidP="00C55BC2">
            <w:pPr>
              <w:spacing w:after="0" w:line="240" w:lineRule="auto"/>
              <w:contextualSpacing/>
              <w:rPr>
                <w:sz w:val="24"/>
                <w:szCs w:val="24"/>
              </w:rPr>
            </w:pPr>
            <w:r w:rsidRPr="00C55BC2">
              <w:rPr>
                <w:sz w:val="24"/>
                <w:szCs w:val="24"/>
              </w:rPr>
              <w:t xml:space="preserve">Exploration and Conquest </w:t>
            </w:r>
          </w:p>
          <w:p w14:paraId="7BBE954E" w14:textId="77777777" w:rsidR="00A1718B" w:rsidRPr="00C55BC2" w:rsidRDefault="00A1718B" w:rsidP="00C55BC2">
            <w:pPr>
              <w:pStyle w:val="ListParagraph"/>
              <w:numPr>
                <w:ilvl w:val="0"/>
                <w:numId w:val="10"/>
              </w:numPr>
              <w:spacing w:after="0" w:line="240" w:lineRule="auto"/>
              <w:rPr>
                <w:rFonts w:asciiTheme="minorHAnsi" w:hAnsiTheme="minorHAnsi"/>
                <w:sz w:val="24"/>
                <w:szCs w:val="24"/>
              </w:rPr>
            </w:pPr>
            <w:r w:rsidRPr="00C55BC2">
              <w:rPr>
                <w:rFonts w:asciiTheme="minorHAnsi" w:hAnsiTheme="minorHAnsi"/>
                <w:sz w:val="24"/>
                <w:szCs w:val="24"/>
              </w:rPr>
              <w:t xml:space="preserve">European Exploration </w:t>
            </w:r>
          </w:p>
          <w:p w14:paraId="5972D030" w14:textId="77777777" w:rsidR="00A1718B" w:rsidRPr="00C55BC2" w:rsidRDefault="00A1718B" w:rsidP="00C55BC2">
            <w:pPr>
              <w:pStyle w:val="ListParagraph"/>
              <w:numPr>
                <w:ilvl w:val="0"/>
                <w:numId w:val="10"/>
              </w:numPr>
              <w:spacing w:after="0" w:line="240" w:lineRule="auto"/>
              <w:rPr>
                <w:rFonts w:asciiTheme="minorHAnsi" w:hAnsiTheme="minorHAnsi"/>
                <w:sz w:val="24"/>
                <w:szCs w:val="24"/>
              </w:rPr>
            </w:pPr>
            <w:r w:rsidRPr="00C55BC2">
              <w:rPr>
                <w:rFonts w:asciiTheme="minorHAnsi" w:hAnsiTheme="minorHAnsi"/>
                <w:sz w:val="24"/>
                <w:szCs w:val="24"/>
              </w:rPr>
              <w:t xml:space="preserve">Imperialism </w:t>
            </w:r>
          </w:p>
          <w:p w14:paraId="24A9AF36" w14:textId="77777777" w:rsidR="00A1718B" w:rsidRPr="00C55BC2" w:rsidRDefault="00A1718B" w:rsidP="00C55BC2">
            <w:pPr>
              <w:pStyle w:val="ListParagraph"/>
              <w:numPr>
                <w:ilvl w:val="0"/>
                <w:numId w:val="10"/>
              </w:numPr>
              <w:spacing w:after="0" w:line="240" w:lineRule="auto"/>
              <w:rPr>
                <w:rFonts w:asciiTheme="minorHAnsi" w:hAnsiTheme="minorHAnsi"/>
                <w:sz w:val="24"/>
                <w:szCs w:val="24"/>
              </w:rPr>
            </w:pPr>
            <w:r w:rsidRPr="00C55BC2">
              <w:rPr>
                <w:rFonts w:asciiTheme="minorHAnsi" w:hAnsiTheme="minorHAnsi"/>
                <w:sz w:val="24"/>
                <w:szCs w:val="24"/>
              </w:rPr>
              <w:t xml:space="preserve">Incans, Mayans, and Aztecs </w:t>
            </w:r>
          </w:p>
          <w:p w14:paraId="1CB36211" w14:textId="77777777" w:rsidR="00A1718B" w:rsidRPr="00C55BC2" w:rsidRDefault="00A1718B" w:rsidP="00C55BC2">
            <w:pPr>
              <w:pStyle w:val="ListParagraph"/>
              <w:spacing w:after="0" w:line="240" w:lineRule="auto"/>
              <w:rPr>
                <w:rFonts w:asciiTheme="minorHAnsi" w:hAnsiTheme="minorHAnsi"/>
                <w:sz w:val="24"/>
                <w:szCs w:val="24"/>
              </w:rPr>
            </w:pPr>
          </w:p>
        </w:tc>
        <w:tc>
          <w:tcPr>
            <w:tcW w:w="3708" w:type="dxa"/>
            <w:tcBorders>
              <w:top w:val="single" w:sz="4" w:space="0" w:color="000000"/>
              <w:left w:val="single" w:sz="4" w:space="0" w:color="000000"/>
              <w:bottom w:val="single" w:sz="4" w:space="0" w:color="000000"/>
              <w:right w:val="single" w:sz="4" w:space="0" w:color="000000"/>
            </w:tcBorders>
          </w:tcPr>
          <w:p w14:paraId="28C5E98A" w14:textId="77777777" w:rsidR="00A1718B" w:rsidRDefault="00A1718B" w:rsidP="00C55BC2">
            <w:pPr>
              <w:spacing w:after="0" w:line="240" w:lineRule="auto"/>
              <w:contextualSpacing/>
              <w:rPr>
                <w:sz w:val="24"/>
                <w:szCs w:val="24"/>
              </w:rPr>
            </w:pPr>
            <w:r w:rsidRPr="00C55BC2">
              <w:rPr>
                <w:sz w:val="24"/>
                <w:szCs w:val="24"/>
              </w:rPr>
              <w:t xml:space="preserve">Students will examine the causes for conquest, imperialism, and cultural exchanges. Students will analyze how societies have used technology, resources, and territorial control to survive. </w:t>
            </w:r>
          </w:p>
          <w:p w14:paraId="4B9D11EC" w14:textId="77777777" w:rsidR="00C55BC2" w:rsidRPr="00C55BC2" w:rsidRDefault="00C55BC2" w:rsidP="00C55BC2">
            <w:pPr>
              <w:spacing w:after="0" w:line="240" w:lineRule="auto"/>
              <w:contextualSpacing/>
              <w:rPr>
                <w:sz w:val="24"/>
                <w:szCs w:val="24"/>
              </w:rPr>
            </w:pPr>
          </w:p>
        </w:tc>
      </w:tr>
      <w:tr w:rsidR="00A1718B" w:rsidRPr="00C55BC2" w14:paraId="4EB5A315" w14:textId="77777777" w:rsidTr="00F123DD">
        <w:tc>
          <w:tcPr>
            <w:tcW w:w="1818" w:type="dxa"/>
            <w:tcBorders>
              <w:top w:val="single" w:sz="4" w:space="0" w:color="000000"/>
              <w:left w:val="single" w:sz="4" w:space="0" w:color="000000"/>
              <w:bottom w:val="single" w:sz="4" w:space="0" w:color="000000"/>
              <w:right w:val="single" w:sz="4" w:space="0" w:color="000000"/>
            </w:tcBorders>
          </w:tcPr>
          <w:p w14:paraId="27EC5EDA" w14:textId="77777777" w:rsidR="00A1718B" w:rsidRPr="00C55BC2" w:rsidRDefault="00A1718B" w:rsidP="00C55BC2">
            <w:pPr>
              <w:spacing w:after="0" w:line="240" w:lineRule="auto"/>
              <w:contextualSpacing/>
              <w:rPr>
                <w:b/>
                <w:sz w:val="24"/>
                <w:szCs w:val="24"/>
              </w:rPr>
            </w:pPr>
          </w:p>
          <w:p w14:paraId="31FF8B44" w14:textId="3E9661A5" w:rsidR="00A1718B" w:rsidRPr="00C55BC2" w:rsidRDefault="000952F3" w:rsidP="00C55BC2">
            <w:pPr>
              <w:spacing w:after="0" w:line="240" w:lineRule="auto"/>
              <w:contextualSpacing/>
              <w:rPr>
                <w:b/>
                <w:sz w:val="24"/>
                <w:szCs w:val="24"/>
              </w:rPr>
            </w:pPr>
            <w:r>
              <w:rPr>
                <w:b/>
                <w:sz w:val="24"/>
                <w:szCs w:val="24"/>
              </w:rPr>
              <w:t>4</w:t>
            </w:r>
            <w:r w:rsidR="00A1718B" w:rsidRPr="00C55BC2">
              <w:rPr>
                <w:b/>
                <w:sz w:val="24"/>
                <w:szCs w:val="24"/>
              </w:rPr>
              <w:t>-9</w:t>
            </w:r>
          </w:p>
          <w:p w14:paraId="338E80C7" w14:textId="77777777" w:rsidR="00A1718B" w:rsidRPr="00C55BC2" w:rsidRDefault="00A1718B" w:rsidP="00C55BC2">
            <w:pPr>
              <w:spacing w:after="0" w:line="240" w:lineRule="auto"/>
              <w:contextualSpacing/>
              <w:rPr>
                <w:b/>
                <w:sz w:val="24"/>
                <w:szCs w:val="24"/>
              </w:rPr>
            </w:pPr>
          </w:p>
        </w:tc>
        <w:tc>
          <w:tcPr>
            <w:tcW w:w="4050" w:type="dxa"/>
            <w:tcBorders>
              <w:top w:val="single" w:sz="4" w:space="0" w:color="000000"/>
              <w:left w:val="single" w:sz="4" w:space="0" w:color="000000"/>
              <w:bottom w:val="single" w:sz="4" w:space="0" w:color="000000"/>
              <w:right w:val="single" w:sz="4" w:space="0" w:color="000000"/>
            </w:tcBorders>
            <w:hideMark/>
          </w:tcPr>
          <w:p w14:paraId="7CEF1A4C" w14:textId="77777777" w:rsidR="00A1718B" w:rsidRPr="00C55BC2" w:rsidRDefault="00A1718B" w:rsidP="00C55BC2">
            <w:pPr>
              <w:spacing w:after="0" w:line="240" w:lineRule="auto"/>
              <w:contextualSpacing/>
              <w:rPr>
                <w:sz w:val="24"/>
                <w:szCs w:val="24"/>
              </w:rPr>
            </w:pPr>
            <w:r w:rsidRPr="00C55BC2">
              <w:rPr>
                <w:sz w:val="24"/>
                <w:szCs w:val="24"/>
              </w:rPr>
              <w:t xml:space="preserve">Innovation/Revolution </w:t>
            </w:r>
          </w:p>
          <w:p w14:paraId="7BD0C4CD" w14:textId="77777777" w:rsidR="00A1718B" w:rsidRPr="00C55BC2" w:rsidRDefault="00A1718B" w:rsidP="00C55BC2">
            <w:pPr>
              <w:pStyle w:val="ListParagraph"/>
              <w:numPr>
                <w:ilvl w:val="0"/>
                <w:numId w:val="11"/>
              </w:numPr>
              <w:spacing w:after="0" w:line="240" w:lineRule="auto"/>
              <w:rPr>
                <w:rFonts w:asciiTheme="minorHAnsi" w:hAnsiTheme="minorHAnsi"/>
                <w:sz w:val="24"/>
                <w:szCs w:val="24"/>
              </w:rPr>
            </w:pPr>
            <w:r w:rsidRPr="00C55BC2">
              <w:rPr>
                <w:rFonts w:asciiTheme="minorHAnsi" w:hAnsiTheme="minorHAnsi"/>
                <w:sz w:val="24"/>
                <w:szCs w:val="24"/>
              </w:rPr>
              <w:t xml:space="preserve">Enlightenment </w:t>
            </w:r>
          </w:p>
          <w:p w14:paraId="131ADB98" w14:textId="77777777" w:rsidR="00A1718B" w:rsidRPr="00C55BC2" w:rsidRDefault="00A1718B" w:rsidP="00C55BC2">
            <w:pPr>
              <w:pStyle w:val="ListParagraph"/>
              <w:numPr>
                <w:ilvl w:val="0"/>
                <w:numId w:val="11"/>
              </w:numPr>
              <w:spacing w:after="0" w:line="240" w:lineRule="auto"/>
              <w:rPr>
                <w:rFonts w:asciiTheme="minorHAnsi" w:hAnsiTheme="minorHAnsi"/>
                <w:sz w:val="24"/>
                <w:szCs w:val="24"/>
              </w:rPr>
            </w:pPr>
            <w:r w:rsidRPr="00C55BC2">
              <w:rPr>
                <w:rFonts w:asciiTheme="minorHAnsi" w:hAnsiTheme="minorHAnsi"/>
                <w:sz w:val="24"/>
                <w:szCs w:val="24"/>
              </w:rPr>
              <w:t xml:space="preserve">Industrial: Britain/US </w:t>
            </w:r>
          </w:p>
          <w:p w14:paraId="08671816" w14:textId="77777777" w:rsidR="00A1718B" w:rsidRDefault="00A1718B" w:rsidP="00C55BC2">
            <w:pPr>
              <w:pStyle w:val="ListParagraph"/>
              <w:numPr>
                <w:ilvl w:val="0"/>
                <w:numId w:val="11"/>
              </w:numPr>
              <w:spacing w:after="0" w:line="240" w:lineRule="auto"/>
              <w:rPr>
                <w:rFonts w:asciiTheme="minorHAnsi" w:hAnsiTheme="minorHAnsi"/>
                <w:sz w:val="24"/>
                <w:szCs w:val="24"/>
              </w:rPr>
            </w:pPr>
            <w:r w:rsidRPr="00C55BC2">
              <w:rPr>
                <w:rFonts w:asciiTheme="minorHAnsi" w:hAnsiTheme="minorHAnsi"/>
                <w:sz w:val="24"/>
                <w:szCs w:val="24"/>
              </w:rPr>
              <w:t xml:space="preserve">French </w:t>
            </w:r>
          </w:p>
          <w:p w14:paraId="7613AA81" w14:textId="77777777" w:rsidR="00C55BC2" w:rsidRPr="00C55BC2" w:rsidRDefault="00C55BC2" w:rsidP="00C55BC2">
            <w:pPr>
              <w:pStyle w:val="ListParagraph"/>
              <w:spacing w:after="0" w:line="240" w:lineRule="auto"/>
              <w:rPr>
                <w:rFonts w:asciiTheme="minorHAnsi" w:hAnsiTheme="minorHAnsi"/>
                <w:sz w:val="24"/>
                <w:szCs w:val="24"/>
              </w:rPr>
            </w:pPr>
          </w:p>
        </w:tc>
        <w:tc>
          <w:tcPr>
            <w:tcW w:w="3708" w:type="dxa"/>
            <w:tcBorders>
              <w:top w:val="single" w:sz="4" w:space="0" w:color="000000"/>
              <w:left w:val="single" w:sz="4" w:space="0" w:color="000000"/>
              <w:bottom w:val="single" w:sz="4" w:space="0" w:color="000000"/>
              <w:right w:val="single" w:sz="4" w:space="0" w:color="000000"/>
            </w:tcBorders>
          </w:tcPr>
          <w:p w14:paraId="6B80FEA3" w14:textId="77777777" w:rsidR="00A1718B" w:rsidRPr="00C55BC2" w:rsidRDefault="00C55BC2" w:rsidP="00C55BC2">
            <w:pPr>
              <w:spacing w:after="0" w:line="240" w:lineRule="auto"/>
              <w:contextualSpacing/>
              <w:rPr>
                <w:sz w:val="24"/>
                <w:szCs w:val="24"/>
              </w:rPr>
            </w:pPr>
            <w:r w:rsidRPr="00C55BC2">
              <w:rPr>
                <w:sz w:val="24"/>
                <w:szCs w:val="24"/>
              </w:rPr>
              <w:t xml:space="preserve">Students will explore industrial and social changes that caused an impact on cultures throughout the globe.  </w:t>
            </w:r>
          </w:p>
        </w:tc>
      </w:tr>
      <w:tr w:rsidR="00A1718B" w:rsidRPr="00C55BC2" w14:paraId="72FE9327" w14:textId="77777777" w:rsidTr="00A1718B">
        <w:tc>
          <w:tcPr>
            <w:tcW w:w="1818" w:type="dxa"/>
            <w:tcBorders>
              <w:top w:val="single" w:sz="4" w:space="0" w:color="000000"/>
              <w:left w:val="single" w:sz="4" w:space="0" w:color="000000"/>
              <w:bottom w:val="single" w:sz="4" w:space="0" w:color="000000"/>
              <w:right w:val="single" w:sz="4" w:space="0" w:color="000000"/>
            </w:tcBorders>
          </w:tcPr>
          <w:p w14:paraId="293E3DD0" w14:textId="77777777" w:rsidR="00A1718B" w:rsidRPr="00C55BC2" w:rsidRDefault="00A1718B" w:rsidP="00C55BC2">
            <w:pPr>
              <w:spacing w:after="0" w:line="240" w:lineRule="auto"/>
              <w:contextualSpacing/>
              <w:rPr>
                <w:b/>
                <w:sz w:val="24"/>
                <w:szCs w:val="24"/>
              </w:rPr>
            </w:pPr>
          </w:p>
          <w:p w14:paraId="53D61E97" w14:textId="77777777" w:rsidR="00A1718B" w:rsidRPr="00C55BC2" w:rsidRDefault="00A1718B" w:rsidP="00C55BC2">
            <w:pPr>
              <w:spacing w:after="0" w:line="240" w:lineRule="auto"/>
              <w:contextualSpacing/>
              <w:rPr>
                <w:b/>
                <w:sz w:val="24"/>
                <w:szCs w:val="24"/>
              </w:rPr>
            </w:pPr>
            <w:r w:rsidRPr="00C55BC2">
              <w:rPr>
                <w:b/>
                <w:sz w:val="24"/>
                <w:szCs w:val="24"/>
              </w:rPr>
              <w:t>10-17</w:t>
            </w:r>
          </w:p>
          <w:p w14:paraId="58607260" w14:textId="77777777" w:rsidR="00A1718B" w:rsidRPr="00C55BC2" w:rsidRDefault="00A1718B" w:rsidP="00C55BC2">
            <w:pPr>
              <w:spacing w:after="0" w:line="240" w:lineRule="auto"/>
              <w:contextualSpacing/>
              <w:rPr>
                <w:b/>
                <w:sz w:val="24"/>
                <w:szCs w:val="24"/>
              </w:rPr>
            </w:pPr>
          </w:p>
        </w:tc>
        <w:tc>
          <w:tcPr>
            <w:tcW w:w="4050" w:type="dxa"/>
            <w:tcBorders>
              <w:top w:val="single" w:sz="4" w:space="0" w:color="000000"/>
              <w:left w:val="single" w:sz="4" w:space="0" w:color="000000"/>
              <w:bottom w:val="single" w:sz="4" w:space="0" w:color="000000"/>
              <w:right w:val="single" w:sz="4" w:space="0" w:color="000000"/>
            </w:tcBorders>
            <w:hideMark/>
          </w:tcPr>
          <w:p w14:paraId="0710BFD2" w14:textId="77777777" w:rsidR="00A1718B" w:rsidRPr="00C55BC2" w:rsidRDefault="00A1718B" w:rsidP="00C55BC2">
            <w:pPr>
              <w:spacing w:after="0" w:line="240" w:lineRule="auto"/>
              <w:contextualSpacing/>
              <w:rPr>
                <w:sz w:val="24"/>
                <w:szCs w:val="24"/>
              </w:rPr>
            </w:pPr>
            <w:r w:rsidRPr="00C55BC2">
              <w:rPr>
                <w:sz w:val="24"/>
                <w:szCs w:val="24"/>
              </w:rPr>
              <w:t xml:space="preserve">Conflict and Cooperation </w:t>
            </w:r>
          </w:p>
          <w:p w14:paraId="289B80D4" w14:textId="77777777" w:rsidR="00A1718B" w:rsidRPr="00C55BC2" w:rsidRDefault="00A1718B" w:rsidP="00C55BC2">
            <w:pPr>
              <w:pStyle w:val="ListParagraph"/>
              <w:numPr>
                <w:ilvl w:val="0"/>
                <w:numId w:val="12"/>
              </w:numPr>
              <w:spacing w:after="0" w:line="240" w:lineRule="auto"/>
              <w:rPr>
                <w:rFonts w:asciiTheme="minorHAnsi" w:hAnsiTheme="minorHAnsi"/>
                <w:sz w:val="24"/>
                <w:szCs w:val="24"/>
              </w:rPr>
            </w:pPr>
            <w:r w:rsidRPr="00C55BC2">
              <w:rPr>
                <w:rFonts w:asciiTheme="minorHAnsi" w:hAnsiTheme="minorHAnsi"/>
                <w:sz w:val="24"/>
                <w:szCs w:val="24"/>
              </w:rPr>
              <w:t>Israel/Palestine</w:t>
            </w:r>
          </w:p>
          <w:p w14:paraId="70AA1EED" w14:textId="77777777" w:rsidR="00A1718B" w:rsidRPr="00C55BC2" w:rsidRDefault="00A1718B" w:rsidP="00C55BC2">
            <w:pPr>
              <w:pStyle w:val="ListParagraph"/>
              <w:numPr>
                <w:ilvl w:val="0"/>
                <w:numId w:val="12"/>
              </w:numPr>
              <w:spacing w:after="0" w:line="240" w:lineRule="auto"/>
              <w:rPr>
                <w:rFonts w:asciiTheme="minorHAnsi" w:hAnsiTheme="minorHAnsi"/>
                <w:sz w:val="24"/>
                <w:szCs w:val="24"/>
              </w:rPr>
            </w:pPr>
            <w:r w:rsidRPr="00C55BC2">
              <w:rPr>
                <w:rFonts w:asciiTheme="minorHAnsi" w:hAnsiTheme="minorHAnsi"/>
                <w:sz w:val="24"/>
                <w:szCs w:val="24"/>
              </w:rPr>
              <w:t xml:space="preserve">Rwanda Genocide </w:t>
            </w:r>
          </w:p>
          <w:p w14:paraId="4971691A" w14:textId="77777777" w:rsidR="00A1718B" w:rsidRPr="00C55BC2" w:rsidRDefault="00A1718B" w:rsidP="00C55BC2">
            <w:pPr>
              <w:pStyle w:val="ListParagraph"/>
              <w:numPr>
                <w:ilvl w:val="0"/>
                <w:numId w:val="12"/>
              </w:numPr>
              <w:spacing w:after="0" w:line="240" w:lineRule="auto"/>
              <w:rPr>
                <w:rFonts w:asciiTheme="minorHAnsi" w:hAnsiTheme="minorHAnsi"/>
                <w:sz w:val="24"/>
                <w:szCs w:val="24"/>
              </w:rPr>
            </w:pPr>
            <w:r w:rsidRPr="00C55BC2">
              <w:rPr>
                <w:rFonts w:asciiTheme="minorHAnsi" w:hAnsiTheme="minorHAnsi"/>
                <w:sz w:val="24"/>
                <w:szCs w:val="24"/>
              </w:rPr>
              <w:t>WWI</w:t>
            </w:r>
          </w:p>
          <w:p w14:paraId="1ED9DFCA" w14:textId="77777777" w:rsidR="00A1718B" w:rsidRPr="00C55BC2" w:rsidRDefault="00A1718B" w:rsidP="00C55BC2">
            <w:pPr>
              <w:pStyle w:val="ListParagraph"/>
              <w:numPr>
                <w:ilvl w:val="0"/>
                <w:numId w:val="12"/>
              </w:numPr>
              <w:spacing w:after="0" w:line="240" w:lineRule="auto"/>
              <w:rPr>
                <w:rFonts w:asciiTheme="minorHAnsi" w:hAnsiTheme="minorHAnsi"/>
                <w:sz w:val="24"/>
                <w:szCs w:val="24"/>
              </w:rPr>
            </w:pPr>
            <w:r w:rsidRPr="00C55BC2">
              <w:rPr>
                <w:rFonts w:asciiTheme="minorHAnsi" w:hAnsiTheme="minorHAnsi"/>
                <w:sz w:val="24"/>
                <w:szCs w:val="24"/>
              </w:rPr>
              <w:t>WWII</w:t>
            </w:r>
          </w:p>
          <w:p w14:paraId="276B1DF4" w14:textId="77777777" w:rsidR="00A1718B" w:rsidRPr="00C55BC2" w:rsidRDefault="00A1718B" w:rsidP="00C55BC2">
            <w:pPr>
              <w:pStyle w:val="ListParagraph"/>
              <w:numPr>
                <w:ilvl w:val="0"/>
                <w:numId w:val="12"/>
              </w:numPr>
              <w:spacing w:after="0" w:line="240" w:lineRule="auto"/>
              <w:rPr>
                <w:rFonts w:asciiTheme="minorHAnsi" w:hAnsiTheme="minorHAnsi"/>
                <w:sz w:val="24"/>
                <w:szCs w:val="24"/>
              </w:rPr>
            </w:pPr>
            <w:r w:rsidRPr="00C55BC2">
              <w:rPr>
                <w:rFonts w:asciiTheme="minorHAnsi" w:hAnsiTheme="minorHAnsi"/>
                <w:sz w:val="24"/>
                <w:szCs w:val="24"/>
              </w:rPr>
              <w:t xml:space="preserve">Cold War  </w:t>
            </w:r>
          </w:p>
        </w:tc>
        <w:tc>
          <w:tcPr>
            <w:tcW w:w="3708" w:type="dxa"/>
            <w:tcBorders>
              <w:top w:val="single" w:sz="4" w:space="0" w:color="000000"/>
              <w:left w:val="single" w:sz="4" w:space="0" w:color="000000"/>
              <w:bottom w:val="single" w:sz="4" w:space="0" w:color="000000"/>
              <w:right w:val="single" w:sz="4" w:space="0" w:color="000000"/>
            </w:tcBorders>
          </w:tcPr>
          <w:p w14:paraId="5368DDC0" w14:textId="77777777" w:rsidR="00A1718B" w:rsidRDefault="00C55BC2" w:rsidP="00C55BC2">
            <w:pPr>
              <w:spacing w:after="0" w:line="240" w:lineRule="auto"/>
              <w:contextualSpacing/>
              <w:rPr>
                <w:sz w:val="24"/>
                <w:szCs w:val="24"/>
              </w:rPr>
            </w:pPr>
            <w:r w:rsidRPr="00C55BC2">
              <w:rPr>
                <w:sz w:val="24"/>
                <w:szCs w:val="24"/>
              </w:rPr>
              <w:t xml:space="preserve">Students will examine and analyze major conflicts throughout the world’s history. Students will understand the impact of these conflicts and global relationships and how it has shaped our world today.   </w:t>
            </w:r>
          </w:p>
          <w:p w14:paraId="790FECDB" w14:textId="77777777" w:rsidR="00C55BC2" w:rsidRPr="00C55BC2" w:rsidRDefault="00C55BC2" w:rsidP="00C55BC2">
            <w:pPr>
              <w:spacing w:after="0" w:line="240" w:lineRule="auto"/>
              <w:contextualSpacing/>
              <w:rPr>
                <w:sz w:val="24"/>
                <w:szCs w:val="24"/>
              </w:rPr>
            </w:pPr>
          </w:p>
        </w:tc>
      </w:tr>
    </w:tbl>
    <w:p w14:paraId="2B603A47" w14:textId="77777777" w:rsidR="00F76ACB" w:rsidRPr="00F76ACB" w:rsidRDefault="00F76ACB" w:rsidP="00F76ACB">
      <w:pPr>
        <w:spacing w:after="0" w:line="240" w:lineRule="auto"/>
        <w:contextualSpacing/>
        <w:rPr>
          <w:b/>
          <w:sz w:val="24"/>
          <w:u w:val="single"/>
        </w:rPr>
      </w:pPr>
    </w:p>
    <w:sectPr w:rsidR="00F76ACB" w:rsidRPr="00F76ACB" w:rsidSect="00F76A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
    <w:nsid w:val="00000009"/>
    <w:multiLevelType w:val="multilevel"/>
    <w:tmpl w:val="00000009"/>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2">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B46BC9"/>
    <w:multiLevelType w:val="hybridMultilevel"/>
    <w:tmpl w:val="A3D4A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4068A"/>
    <w:multiLevelType w:val="hybridMultilevel"/>
    <w:tmpl w:val="2616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94DAB"/>
    <w:multiLevelType w:val="hybridMultilevel"/>
    <w:tmpl w:val="57EC4C6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6641579"/>
    <w:multiLevelType w:val="hybridMultilevel"/>
    <w:tmpl w:val="EB48B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A35673"/>
    <w:multiLevelType w:val="hybridMultilevel"/>
    <w:tmpl w:val="FEB8698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3B935C3"/>
    <w:multiLevelType w:val="hybridMultilevel"/>
    <w:tmpl w:val="BC3A99C4"/>
    <w:lvl w:ilvl="0" w:tplc="84EE2BE2">
      <w:start w:val="1"/>
      <w:numFmt w:val="upperRoman"/>
      <w:lvlText w:val="%1."/>
      <w:lvlJc w:val="left"/>
      <w:pPr>
        <w:ind w:left="1080" w:hanging="720"/>
      </w:pPr>
    </w:lvl>
    <w:lvl w:ilvl="1" w:tplc="794030EE">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3DC5FAD"/>
    <w:multiLevelType w:val="hybridMultilevel"/>
    <w:tmpl w:val="89D42A52"/>
    <w:lvl w:ilvl="0" w:tplc="26C6F1C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101C47"/>
    <w:multiLevelType w:val="hybridMultilevel"/>
    <w:tmpl w:val="C2B06B4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2F90179"/>
    <w:multiLevelType w:val="hybridMultilevel"/>
    <w:tmpl w:val="6ED8CF7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CB"/>
    <w:rsid w:val="000952F3"/>
    <w:rsid w:val="002438CE"/>
    <w:rsid w:val="007B6BF9"/>
    <w:rsid w:val="0083741C"/>
    <w:rsid w:val="00A1718B"/>
    <w:rsid w:val="00BE28B9"/>
    <w:rsid w:val="00C55BC2"/>
    <w:rsid w:val="00E04A60"/>
    <w:rsid w:val="00F7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F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ACB"/>
    <w:pPr>
      <w:spacing w:after="150" w:line="312" w:lineRule="atLeast"/>
    </w:pPr>
    <w:rPr>
      <w:rFonts w:ascii="Helvetica" w:eastAsia="Calibri" w:hAnsi="Helvetica" w:cs="Times New Roman"/>
      <w:color w:val="575A5D"/>
      <w:sz w:val="24"/>
      <w:szCs w:val="24"/>
    </w:rPr>
  </w:style>
  <w:style w:type="paragraph" w:styleId="ListParagraph">
    <w:name w:val="List Paragraph"/>
    <w:basedOn w:val="Normal"/>
    <w:uiPriority w:val="34"/>
    <w:qFormat/>
    <w:rsid w:val="00A1718B"/>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ACB"/>
    <w:pPr>
      <w:spacing w:after="150" w:line="312" w:lineRule="atLeast"/>
    </w:pPr>
    <w:rPr>
      <w:rFonts w:ascii="Helvetica" w:eastAsia="Calibri" w:hAnsi="Helvetica" w:cs="Times New Roman"/>
      <w:color w:val="575A5D"/>
      <w:sz w:val="24"/>
      <w:szCs w:val="24"/>
    </w:rPr>
  </w:style>
  <w:style w:type="paragraph" w:styleId="ListParagraph">
    <w:name w:val="List Paragraph"/>
    <w:basedOn w:val="Normal"/>
    <w:uiPriority w:val="34"/>
    <w:qFormat/>
    <w:rsid w:val="00A1718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Loete</dc:creator>
  <cp:lastModifiedBy>Sara Loete</cp:lastModifiedBy>
  <cp:revision>2</cp:revision>
  <dcterms:created xsi:type="dcterms:W3CDTF">2013-08-19T15:14:00Z</dcterms:created>
  <dcterms:modified xsi:type="dcterms:W3CDTF">2013-08-19T15:14:00Z</dcterms:modified>
</cp:coreProperties>
</file>